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6" w:rsidRPr="008F4C2B" w:rsidRDefault="00F56086" w:rsidP="00F56086">
      <w:pPr>
        <w:pBdr>
          <w:bottom w:val="double" w:sz="6" w:space="1" w:color="auto"/>
        </w:pBdr>
        <w:jc w:val="center"/>
        <w:rPr>
          <w:b/>
          <w:sz w:val="32"/>
          <w:szCs w:val="32"/>
          <w:lang w:val="bg-BG"/>
        </w:rPr>
      </w:pPr>
      <w:r w:rsidRPr="008F4C2B">
        <w:rPr>
          <w:b/>
          <w:sz w:val="32"/>
          <w:szCs w:val="32"/>
          <w:lang w:val="bg-BG"/>
        </w:rPr>
        <w:t>О</w:t>
      </w:r>
      <w:r>
        <w:rPr>
          <w:b/>
          <w:sz w:val="32"/>
          <w:szCs w:val="32"/>
          <w:lang w:val="bg-BG"/>
        </w:rPr>
        <w:t xml:space="preserve">СНОВНО </w:t>
      </w:r>
      <w:r w:rsidRPr="008F4C2B">
        <w:rPr>
          <w:b/>
          <w:sz w:val="32"/>
          <w:szCs w:val="32"/>
          <w:lang w:val="bg-BG"/>
        </w:rPr>
        <w:t>У</w:t>
      </w:r>
      <w:r>
        <w:rPr>
          <w:b/>
          <w:sz w:val="32"/>
          <w:szCs w:val="32"/>
          <w:lang w:val="bg-BG"/>
        </w:rPr>
        <w:t xml:space="preserve">ЧИЛИЩЕ </w:t>
      </w:r>
      <w:r w:rsidRPr="008F4C2B">
        <w:rPr>
          <w:b/>
          <w:sz w:val="32"/>
          <w:szCs w:val="32"/>
          <w:lang w:val="bg-BG"/>
        </w:rPr>
        <w:t>„НИКОЛА ВАПЦАРОВ“</w:t>
      </w:r>
    </w:p>
    <w:p w:rsidR="00F56086" w:rsidRPr="008F4C2B" w:rsidRDefault="00F56086" w:rsidP="00F56086">
      <w:pPr>
        <w:jc w:val="center"/>
        <w:rPr>
          <w:b/>
          <w:color w:val="222222"/>
          <w:shd w:val="clear" w:color="auto" w:fill="FFFFFF"/>
          <w:lang w:val="bg-BG"/>
        </w:rPr>
      </w:pPr>
      <w:r w:rsidRPr="008F4C2B">
        <w:rPr>
          <w:b/>
        </w:rPr>
        <w:t xml:space="preserve">4830, </w:t>
      </w:r>
      <w:r w:rsidRPr="008F4C2B">
        <w:rPr>
          <w:b/>
          <w:lang w:val="bg-BG"/>
        </w:rPr>
        <w:t xml:space="preserve">с. Барутин, ул. </w:t>
      </w:r>
      <w:proofErr w:type="spellStart"/>
      <w:r w:rsidRPr="008F4C2B">
        <w:rPr>
          <w:b/>
          <w:lang w:val="bg-BG"/>
        </w:rPr>
        <w:t>Бартина</w:t>
      </w:r>
      <w:proofErr w:type="spellEnd"/>
      <w:r w:rsidRPr="008F4C2B">
        <w:rPr>
          <w:b/>
          <w:lang w:val="bg-BG"/>
        </w:rPr>
        <w:t xml:space="preserve"> № 1, тел. </w:t>
      </w:r>
      <w:r>
        <w:rPr>
          <w:b/>
          <w:color w:val="222222"/>
          <w:shd w:val="clear" w:color="auto" w:fill="FFFFFF"/>
        </w:rPr>
        <w:t>+359 893 05 91 95</w:t>
      </w:r>
    </w:p>
    <w:p w:rsidR="00F56086" w:rsidRPr="008F4C2B" w:rsidRDefault="00F56086" w:rsidP="00F56086">
      <w:pPr>
        <w:jc w:val="center"/>
        <w:rPr>
          <w:b/>
          <w:i/>
        </w:rPr>
      </w:pPr>
      <w:r w:rsidRPr="008F4C2B">
        <w:rPr>
          <w:b/>
          <w:i/>
          <w:color w:val="222222"/>
          <w:shd w:val="clear" w:color="auto" w:fill="FFFFFF"/>
        </w:rPr>
        <w:t>e-mail: oubarutin@abv.bg</w:t>
      </w:r>
    </w:p>
    <w:p w:rsidR="00F56086" w:rsidRDefault="00F56086" w:rsidP="00F56086">
      <w:pPr>
        <w:jc w:val="center"/>
        <w:rPr>
          <w:b/>
        </w:rPr>
      </w:pPr>
    </w:p>
    <w:p w:rsidR="0093552B" w:rsidRDefault="0093552B" w:rsidP="0093552B">
      <w:pPr>
        <w:spacing w:line="288" w:lineRule="auto"/>
        <w:jc w:val="center"/>
        <w:rPr>
          <w:b/>
          <w:caps/>
          <w:sz w:val="28"/>
          <w:szCs w:val="28"/>
          <w:lang w:val="bg-BG"/>
        </w:rPr>
      </w:pPr>
    </w:p>
    <w:p w:rsidR="0093552B" w:rsidRDefault="0093552B" w:rsidP="0093552B">
      <w:pPr>
        <w:spacing w:line="288" w:lineRule="auto"/>
        <w:jc w:val="center"/>
        <w:rPr>
          <w:b/>
          <w:caps/>
          <w:sz w:val="28"/>
          <w:szCs w:val="28"/>
          <w:lang w:val="bg-BG"/>
        </w:rPr>
      </w:pPr>
    </w:p>
    <w:p w:rsidR="0093552B" w:rsidRDefault="0093552B" w:rsidP="0093552B">
      <w:pPr>
        <w:spacing w:line="288" w:lineRule="auto"/>
        <w:jc w:val="center"/>
        <w:rPr>
          <w:b/>
          <w:caps/>
          <w:sz w:val="28"/>
          <w:szCs w:val="28"/>
          <w:lang w:val="bg-BG"/>
        </w:rPr>
      </w:pPr>
    </w:p>
    <w:p w:rsidR="0093552B" w:rsidRDefault="0093552B" w:rsidP="0093552B">
      <w:pPr>
        <w:spacing w:line="288" w:lineRule="auto"/>
        <w:jc w:val="center"/>
        <w:rPr>
          <w:b/>
          <w:caps/>
          <w:sz w:val="28"/>
          <w:szCs w:val="28"/>
          <w:lang w:val="bg-BG"/>
        </w:rPr>
      </w:pPr>
    </w:p>
    <w:p w:rsidR="0093552B" w:rsidRPr="0093552B" w:rsidRDefault="0093552B" w:rsidP="0093552B">
      <w:pPr>
        <w:spacing w:line="288" w:lineRule="auto"/>
        <w:jc w:val="center"/>
        <w:rPr>
          <w:b/>
          <w:caps/>
          <w:sz w:val="28"/>
          <w:szCs w:val="28"/>
          <w:lang w:val="bg-BG"/>
        </w:rPr>
      </w:pPr>
    </w:p>
    <w:p w:rsidR="005A5F02" w:rsidRPr="00FF4207" w:rsidRDefault="005A5F02" w:rsidP="00C45383">
      <w:pPr>
        <w:tabs>
          <w:tab w:val="left" w:pos="2313"/>
        </w:tabs>
        <w:spacing w:line="288" w:lineRule="auto"/>
        <w:jc w:val="center"/>
        <w:rPr>
          <w:b/>
          <w:caps/>
          <w:sz w:val="44"/>
          <w:szCs w:val="44"/>
          <w:lang w:val="bg-BG"/>
        </w:rPr>
      </w:pPr>
      <w:r w:rsidRPr="00FF4207">
        <w:rPr>
          <w:b/>
          <w:caps/>
          <w:sz w:val="44"/>
          <w:szCs w:val="44"/>
          <w:lang w:val="bg-BG"/>
        </w:rPr>
        <w:t>С  Т  Р  А  Т  Е  Г  И  Я</w:t>
      </w:r>
    </w:p>
    <w:p w:rsidR="00B02DAA" w:rsidRPr="00FF4207" w:rsidRDefault="004371BC" w:rsidP="00C45383">
      <w:pPr>
        <w:tabs>
          <w:tab w:val="left" w:pos="2313"/>
        </w:tabs>
        <w:spacing w:line="288" w:lineRule="auto"/>
        <w:jc w:val="center"/>
        <w:rPr>
          <w:b/>
          <w:caps/>
          <w:sz w:val="44"/>
          <w:szCs w:val="44"/>
          <w:lang w:val="bg-BG"/>
        </w:rPr>
      </w:pPr>
      <w:r w:rsidRPr="00FF4207">
        <w:rPr>
          <w:b/>
          <w:caps/>
          <w:sz w:val="44"/>
          <w:szCs w:val="44"/>
          <w:lang w:val="bg-BG"/>
        </w:rPr>
        <w:t xml:space="preserve">ЗА РАЗВИТИЕ НА </w:t>
      </w:r>
    </w:p>
    <w:p w:rsidR="005A5F02" w:rsidRPr="00FF4207" w:rsidRDefault="001136C9" w:rsidP="00C45383">
      <w:pPr>
        <w:tabs>
          <w:tab w:val="left" w:pos="2313"/>
        </w:tabs>
        <w:spacing w:line="288" w:lineRule="auto"/>
        <w:jc w:val="center"/>
        <w:rPr>
          <w:b/>
          <w:caps/>
          <w:sz w:val="44"/>
          <w:szCs w:val="44"/>
          <w:lang w:val="bg-BG"/>
        </w:rPr>
      </w:pPr>
      <w:r w:rsidRPr="00FF4207">
        <w:rPr>
          <w:b/>
          <w:caps/>
          <w:sz w:val="44"/>
          <w:szCs w:val="44"/>
          <w:lang w:val="bg-BG"/>
        </w:rPr>
        <w:t xml:space="preserve">ОСНОВНО УЧИЛИЩЕ </w:t>
      </w:r>
    </w:p>
    <w:p w:rsidR="004371BC" w:rsidRPr="00FF4207" w:rsidRDefault="005A5F02" w:rsidP="00C45383">
      <w:pPr>
        <w:tabs>
          <w:tab w:val="left" w:pos="2313"/>
        </w:tabs>
        <w:spacing w:line="288" w:lineRule="auto"/>
        <w:jc w:val="center"/>
        <w:rPr>
          <w:b/>
          <w:caps/>
          <w:sz w:val="44"/>
          <w:szCs w:val="44"/>
          <w:lang w:val="bg-BG"/>
        </w:rPr>
      </w:pPr>
      <w:r w:rsidRPr="00FF4207">
        <w:rPr>
          <w:b/>
          <w:caps/>
          <w:sz w:val="44"/>
          <w:szCs w:val="44"/>
          <w:lang w:val="bg-BG"/>
        </w:rPr>
        <w:t>„</w:t>
      </w:r>
      <w:r w:rsidR="0093552B">
        <w:rPr>
          <w:b/>
          <w:caps/>
          <w:sz w:val="44"/>
          <w:szCs w:val="44"/>
          <w:lang w:val="bg-BG"/>
        </w:rPr>
        <w:t>никола вапцаров“ с.барутин</w:t>
      </w:r>
    </w:p>
    <w:p w:rsidR="005A5F02" w:rsidRPr="00FF4207" w:rsidRDefault="005A5F02" w:rsidP="00C45383">
      <w:pPr>
        <w:tabs>
          <w:tab w:val="left" w:pos="2313"/>
        </w:tabs>
        <w:spacing w:line="288" w:lineRule="auto"/>
        <w:jc w:val="center"/>
        <w:rPr>
          <w:b/>
          <w:caps/>
          <w:sz w:val="52"/>
          <w:szCs w:val="52"/>
          <w:lang w:val="bg-BG"/>
        </w:rPr>
      </w:pPr>
    </w:p>
    <w:p w:rsidR="005A5F02" w:rsidRPr="00FF4207" w:rsidRDefault="000344B8" w:rsidP="00C45383">
      <w:pPr>
        <w:tabs>
          <w:tab w:val="left" w:pos="2313"/>
        </w:tabs>
        <w:spacing w:line="288" w:lineRule="auto"/>
        <w:jc w:val="center"/>
        <w:rPr>
          <w:b/>
          <w:caps/>
          <w:sz w:val="52"/>
          <w:szCs w:val="52"/>
          <w:lang w:val="bg-BG"/>
        </w:rPr>
      </w:pPr>
      <w:r>
        <w:rPr>
          <w:b/>
          <w:caps/>
          <w:sz w:val="52"/>
          <w:szCs w:val="52"/>
          <w:lang w:val="bg-BG"/>
        </w:rPr>
        <w:t>2021</w:t>
      </w:r>
      <w:r w:rsidR="00600131" w:rsidRPr="00FF4207">
        <w:rPr>
          <w:b/>
          <w:caps/>
          <w:sz w:val="52"/>
          <w:szCs w:val="52"/>
          <w:lang w:val="bg-BG"/>
        </w:rPr>
        <w:t xml:space="preserve"> </w:t>
      </w:r>
      <w:r w:rsidR="00215084">
        <w:rPr>
          <w:b/>
          <w:caps/>
          <w:sz w:val="52"/>
          <w:szCs w:val="52"/>
          <w:lang w:val="bg-BG"/>
        </w:rPr>
        <w:t>–</w:t>
      </w:r>
      <w:r w:rsidR="00600131" w:rsidRPr="00FF4207">
        <w:rPr>
          <w:b/>
          <w:caps/>
          <w:sz w:val="52"/>
          <w:szCs w:val="52"/>
          <w:lang w:val="bg-BG"/>
        </w:rPr>
        <w:t xml:space="preserve"> 202</w:t>
      </w:r>
      <w:r>
        <w:rPr>
          <w:b/>
          <w:caps/>
          <w:sz w:val="52"/>
          <w:szCs w:val="52"/>
          <w:lang w:val="bg-BG"/>
        </w:rPr>
        <w:t>3</w:t>
      </w:r>
      <w:r w:rsidR="00215084">
        <w:rPr>
          <w:b/>
          <w:caps/>
          <w:sz w:val="52"/>
          <w:szCs w:val="52"/>
          <w:lang w:val="bg-BG"/>
        </w:rPr>
        <w:t xml:space="preserve"> година</w:t>
      </w:r>
    </w:p>
    <w:p w:rsidR="00F43F1A" w:rsidRPr="00FF4207" w:rsidRDefault="00F43F1A" w:rsidP="00C45383">
      <w:pPr>
        <w:spacing w:line="288" w:lineRule="auto"/>
        <w:jc w:val="both"/>
        <w:rPr>
          <w:b/>
          <w:caps/>
          <w:sz w:val="52"/>
          <w:szCs w:val="52"/>
          <w:lang w:val="bg-BG"/>
        </w:rPr>
      </w:pPr>
    </w:p>
    <w:p w:rsidR="00F43F1A" w:rsidRPr="00E555B6" w:rsidRDefault="00F43F1A" w:rsidP="00C45383">
      <w:pPr>
        <w:spacing w:line="288" w:lineRule="auto"/>
        <w:jc w:val="both"/>
        <w:rPr>
          <w:b/>
          <w:caps/>
          <w:lang w:val="bg-BG"/>
        </w:rPr>
      </w:pPr>
    </w:p>
    <w:p w:rsidR="00F43F1A" w:rsidRPr="00E555B6" w:rsidRDefault="00F43F1A" w:rsidP="00C45383">
      <w:pPr>
        <w:spacing w:line="288" w:lineRule="auto"/>
        <w:jc w:val="both"/>
        <w:rPr>
          <w:b/>
          <w:caps/>
          <w:lang w:val="bg-BG"/>
        </w:rPr>
      </w:pPr>
    </w:p>
    <w:p w:rsidR="00F43F1A" w:rsidRPr="00E555B6" w:rsidRDefault="00F43F1A" w:rsidP="00C45383">
      <w:pPr>
        <w:spacing w:line="288" w:lineRule="auto"/>
        <w:jc w:val="both"/>
        <w:rPr>
          <w:b/>
          <w:caps/>
          <w:lang w:val="bg-BG"/>
        </w:rPr>
      </w:pPr>
    </w:p>
    <w:p w:rsidR="00F43F1A" w:rsidRPr="00E555B6" w:rsidRDefault="00F43F1A" w:rsidP="00C45383">
      <w:pPr>
        <w:spacing w:line="288" w:lineRule="auto"/>
        <w:jc w:val="both"/>
        <w:rPr>
          <w:b/>
          <w:caps/>
          <w:lang w:val="bg-BG"/>
        </w:rPr>
      </w:pPr>
    </w:p>
    <w:p w:rsidR="005A5F02" w:rsidRPr="00E555B6" w:rsidRDefault="005A5F02" w:rsidP="00C45383">
      <w:pPr>
        <w:spacing w:line="288" w:lineRule="auto"/>
        <w:jc w:val="both"/>
        <w:rPr>
          <w:b/>
          <w:caps/>
          <w:lang w:val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lang w:val="bg-BG" w:eastAsia="bg-BG"/>
        </w:rPr>
      </w:pPr>
    </w:p>
    <w:p w:rsidR="00FF4207" w:rsidRPr="000A5758" w:rsidRDefault="00FF4207" w:rsidP="00627F1B">
      <w:pPr>
        <w:tabs>
          <w:tab w:val="left" w:pos="0"/>
        </w:tabs>
        <w:spacing w:line="300" w:lineRule="auto"/>
        <w:ind w:firstLine="284"/>
        <w:jc w:val="both"/>
        <w:rPr>
          <w:rFonts w:eastAsia="Calibri"/>
          <w:b/>
          <w:lang w:val="bg-BG" w:eastAsia="bg-BG"/>
        </w:rPr>
      </w:pPr>
    </w:p>
    <w:p w:rsidR="00627F1B" w:rsidRPr="000A5758" w:rsidRDefault="003F5A77" w:rsidP="00627F1B">
      <w:pPr>
        <w:tabs>
          <w:tab w:val="left" w:pos="0"/>
        </w:tabs>
        <w:spacing w:line="300" w:lineRule="auto"/>
        <w:ind w:firstLine="284"/>
        <w:jc w:val="both"/>
        <w:rPr>
          <w:b/>
          <w:lang w:val="bg-BG"/>
        </w:rPr>
      </w:pPr>
      <w:r w:rsidRPr="000A5758">
        <w:rPr>
          <w:rFonts w:eastAsia="Calibri"/>
          <w:b/>
          <w:lang w:val="bg-BG" w:eastAsia="bg-BG"/>
        </w:rPr>
        <w:t xml:space="preserve">Настоящата Стратегия е Приета </w:t>
      </w:r>
      <w:r w:rsidR="00627F1B" w:rsidRPr="000A5758">
        <w:rPr>
          <w:rFonts w:eastAsia="Calibri"/>
          <w:b/>
          <w:lang w:val="bg-BG" w:eastAsia="bg-BG"/>
        </w:rPr>
        <w:t xml:space="preserve"> на </w:t>
      </w:r>
      <w:r w:rsidR="00627F1B" w:rsidRPr="000A5758">
        <w:rPr>
          <w:b/>
          <w:lang w:val="bg-BG"/>
        </w:rPr>
        <w:t>заседание на Педагогическия съвет с Решение №</w:t>
      </w:r>
      <w:r w:rsidR="006A35B6">
        <w:rPr>
          <w:b/>
          <w:lang w:val="bg-BG"/>
        </w:rPr>
        <w:t xml:space="preserve"> 4</w:t>
      </w:r>
      <w:bookmarkStart w:id="0" w:name="_GoBack"/>
      <w:bookmarkEnd w:id="0"/>
      <w:r w:rsidR="00627F1B" w:rsidRPr="000A5758">
        <w:rPr>
          <w:b/>
          <w:lang w:val="bg-BG"/>
        </w:rPr>
        <w:t xml:space="preserve"> </w:t>
      </w:r>
      <w:r w:rsidR="0078213D" w:rsidRPr="000A5758">
        <w:rPr>
          <w:b/>
          <w:lang w:val="bg-BG"/>
        </w:rPr>
        <w:t xml:space="preserve"> от Протокол № </w:t>
      </w:r>
      <w:r w:rsidR="006A35B6">
        <w:rPr>
          <w:b/>
          <w:lang w:val="bg-BG"/>
        </w:rPr>
        <w:t>4 от 30.08</w:t>
      </w:r>
      <w:r w:rsidR="000344B8">
        <w:rPr>
          <w:b/>
          <w:lang w:val="bg-BG"/>
        </w:rPr>
        <w:t>.2022</w:t>
      </w:r>
      <w:r w:rsidR="00627F1B" w:rsidRPr="000A5758">
        <w:rPr>
          <w:b/>
          <w:lang w:val="bg-BG"/>
        </w:rPr>
        <w:t>г.</w:t>
      </w:r>
    </w:p>
    <w:p w:rsidR="005A5F02" w:rsidRPr="000A5758" w:rsidRDefault="005A5F02" w:rsidP="00C45383">
      <w:pPr>
        <w:spacing w:line="288" w:lineRule="auto"/>
        <w:jc w:val="both"/>
        <w:rPr>
          <w:b/>
          <w:caps/>
          <w:lang w:val="bg-BG"/>
        </w:rPr>
      </w:pPr>
    </w:p>
    <w:p w:rsidR="005A5F02" w:rsidRPr="00E555B6" w:rsidRDefault="005A5F02" w:rsidP="00C45383">
      <w:pPr>
        <w:spacing w:line="288" w:lineRule="auto"/>
        <w:jc w:val="both"/>
        <w:rPr>
          <w:caps/>
          <w:lang w:val="bg-BG"/>
        </w:rPr>
      </w:pPr>
    </w:p>
    <w:p w:rsidR="0093552B" w:rsidRDefault="0093552B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215084" w:rsidRDefault="00215084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1136C9" w:rsidRPr="00E555B6" w:rsidRDefault="001136C9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Съдържание на стратегията:</w:t>
      </w:r>
    </w:p>
    <w:p w:rsidR="001136C9" w:rsidRPr="00E555B6" w:rsidRDefault="001136C9" w:rsidP="00C45383">
      <w:pPr>
        <w:spacing w:line="288" w:lineRule="auto"/>
        <w:jc w:val="both"/>
        <w:rPr>
          <w:b/>
          <w:lang w:val="bg-BG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76"/>
        <w:gridCol w:w="7566"/>
        <w:gridCol w:w="784"/>
      </w:tblGrid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1136C9" w:rsidP="00C45383">
            <w:pPr>
              <w:spacing w:line="288" w:lineRule="auto"/>
              <w:jc w:val="both"/>
              <w:rPr>
                <w:lang w:val="bg-BG"/>
              </w:rPr>
            </w:pPr>
          </w:p>
        </w:tc>
        <w:tc>
          <w:tcPr>
            <w:tcW w:w="7566" w:type="dxa"/>
          </w:tcPr>
          <w:p w:rsidR="001136C9" w:rsidRPr="00E555B6" w:rsidRDefault="001136C9" w:rsidP="00C45383">
            <w:pPr>
              <w:spacing w:line="288" w:lineRule="auto"/>
              <w:jc w:val="both"/>
              <w:rPr>
                <w:lang w:val="bg-BG"/>
              </w:rPr>
            </w:pPr>
          </w:p>
        </w:tc>
        <w:tc>
          <w:tcPr>
            <w:tcW w:w="784" w:type="dxa"/>
          </w:tcPr>
          <w:p w:rsidR="001136C9" w:rsidRPr="009435B7" w:rsidRDefault="00C63E5D" w:rsidP="009435B7">
            <w:pPr>
              <w:spacing w:line="288" w:lineRule="auto"/>
              <w:jc w:val="right"/>
              <w:rPr>
                <w:lang w:val="bg-BG"/>
              </w:rPr>
            </w:pPr>
            <w:r w:rsidRPr="009435B7">
              <w:rPr>
                <w:lang w:val="bg-BG"/>
              </w:rPr>
              <w:t>Стр.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1</w:t>
            </w:r>
          </w:p>
        </w:tc>
        <w:tc>
          <w:tcPr>
            <w:tcW w:w="756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Общи положения, история, статут</w:t>
            </w:r>
          </w:p>
        </w:tc>
        <w:tc>
          <w:tcPr>
            <w:tcW w:w="784" w:type="dxa"/>
          </w:tcPr>
          <w:p w:rsidR="001136C9" w:rsidRPr="009435B7" w:rsidRDefault="009435B7" w:rsidP="009435B7">
            <w:pPr>
              <w:spacing w:line="288" w:lineRule="auto"/>
              <w:jc w:val="right"/>
              <w:rPr>
                <w:lang w:val="bg-BG"/>
              </w:rPr>
            </w:pPr>
            <w:r w:rsidRPr="009435B7">
              <w:rPr>
                <w:lang w:val="bg-BG"/>
              </w:rPr>
              <w:t>3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2</w:t>
            </w:r>
            <w:r w:rsidR="00926B93" w:rsidRPr="00E555B6">
              <w:rPr>
                <w:b/>
                <w:lang w:val="bg-BG"/>
              </w:rPr>
              <w:t>.</w:t>
            </w:r>
          </w:p>
        </w:tc>
        <w:tc>
          <w:tcPr>
            <w:tcW w:w="7566" w:type="dxa"/>
          </w:tcPr>
          <w:p w:rsidR="001136C9" w:rsidRPr="00E555B6" w:rsidRDefault="00C63E5D" w:rsidP="00627F1B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 xml:space="preserve">Анализ на състоянието на </w:t>
            </w:r>
            <w:r w:rsidR="00627F1B" w:rsidRPr="00E555B6">
              <w:rPr>
                <w:lang w:val="bg-BG"/>
              </w:rPr>
              <w:t>училището</w:t>
            </w:r>
          </w:p>
        </w:tc>
        <w:tc>
          <w:tcPr>
            <w:tcW w:w="784" w:type="dxa"/>
          </w:tcPr>
          <w:p w:rsidR="001136C9" w:rsidRPr="009435B7" w:rsidRDefault="009435B7" w:rsidP="009435B7">
            <w:pPr>
              <w:spacing w:line="288" w:lineRule="auto"/>
              <w:jc w:val="right"/>
              <w:rPr>
                <w:lang w:val="bg-BG"/>
              </w:rPr>
            </w:pPr>
            <w:r w:rsidRPr="009435B7">
              <w:rPr>
                <w:lang w:val="bg-BG"/>
              </w:rPr>
              <w:t>4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3</w:t>
            </w:r>
            <w:r w:rsidR="00926B93" w:rsidRPr="00E555B6">
              <w:rPr>
                <w:b/>
                <w:lang w:val="bg-BG"/>
              </w:rPr>
              <w:t>.</w:t>
            </w:r>
          </w:p>
        </w:tc>
        <w:tc>
          <w:tcPr>
            <w:tcW w:w="7566" w:type="dxa"/>
          </w:tcPr>
          <w:p w:rsidR="001136C9" w:rsidRPr="00E555B6" w:rsidRDefault="00C63E5D" w:rsidP="00627F1B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 xml:space="preserve">Поемане на отговорност        </w:t>
            </w:r>
          </w:p>
        </w:tc>
        <w:tc>
          <w:tcPr>
            <w:tcW w:w="784" w:type="dxa"/>
          </w:tcPr>
          <w:p w:rsidR="001136C9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4</w:t>
            </w:r>
            <w:r w:rsidR="00926B93" w:rsidRPr="00E555B6">
              <w:rPr>
                <w:b/>
                <w:lang w:val="bg-BG"/>
              </w:rPr>
              <w:t>.</w:t>
            </w:r>
          </w:p>
        </w:tc>
        <w:tc>
          <w:tcPr>
            <w:tcW w:w="756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Мисия и визия</w:t>
            </w:r>
          </w:p>
        </w:tc>
        <w:tc>
          <w:tcPr>
            <w:tcW w:w="784" w:type="dxa"/>
          </w:tcPr>
          <w:p w:rsidR="001136C9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5</w:t>
            </w:r>
            <w:r w:rsidR="00926B93" w:rsidRPr="00E555B6">
              <w:rPr>
                <w:b/>
                <w:lang w:val="bg-BG"/>
              </w:rPr>
              <w:t>.</w:t>
            </w:r>
          </w:p>
        </w:tc>
        <w:tc>
          <w:tcPr>
            <w:tcW w:w="756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Принципи</w:t>
            </w:r>
            <w:r w:rsidRPr="00E555B6">
              <w:rPr>
                <w:lang w:val="bg-BG"/>
              </w:rPr>
              <w:tab/>
            </w:r>
          </w:p>
        </w:tc>
        <w:tc>
          <w:tcPr>
            <w:tcW w:w="784" w:type="dxa"/>
          </w:tcPr>
          <w:p w:rsidR="001136C9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6</w:t>
            </w:r>
            <w:r w:rsidR="00926B93" w:rsidRPr="00E555B6">
              <w:rPr>
                <w:b/>
                <w:lang w:val="bg-BG"/>
              </w:rPr>
              <w:t>.</w:t>
            </w:r>
          </w:p>
        </w:tc>
        <w:tc>
          <w:tcPr>
            <w:tcW w:w="756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Цели</w:t>
            </w:r>
          </w:p>
        </w:tc>
        <w:tc>
          <w:tcPr>
            <w:tcW w:w="784" w:type="dxa"/>
          </w:tcPr>
          <w:p w:rsidR="001136C9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1136C9" w:rsidRPr="00E555B6" w:rsidTr="00A24FA8">
        <w:trPr>
          <w:jc w:val="center"/>
        </w:trPr>
        <w:tc>
          <w:tcPr>
            <w:tcW w:w="57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6.1.</w:t>
            </w:r>
          </w:p>
        </w:tc>
        <w:tc>
          <w:tcPr>
            <w:tcW w:w="7566" w:type="dxa"/>
          </w:tcPr>
          <w:p w:rsidR="001136C9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Стратегическа цел</w:t>
            </w:r>
            <w:r w:rsidRPr="00E555B6">
              <w:rPr>
                <w:lang w:val="bg-BG"/>
              </w:rPr>
              <w:tab/>
            </w:r>
          </w:p>
        </w:tc>
        <w:tc>
          <w:tcPr>
            <w:tcW w:w="784" w:type="dxa"/>
          </w:tcPr>
          <w:p w:rsidR="001136C9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C63E5D" w:rsidRPr="00E555B6" w:rsidTr="00A24FA8">
        <w:trPr>
          <w:jc w:val="center"/>
        </w:trPr>
        <w:tc>
          <w:tcPr>
            <w:tcW w:w="576" w:type="dxa"/>
          </w:tcPr>
          <w:p w:rsidR="00C63E5D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6.2.</w:t>
            </w:r>
          </w:p>
        </w:tc>
        <w:tc>
          <w:tcPr>
            <w:tcW w:w="7566" w:type="dxa"/>
          </w:tcPr>
          <w:p w:rsidR="00C63E5D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>Оперативни цели</w:t>
            </w:r>
            <w:r w:rsidR="00A24FA8" w:rsidRPr="00E555B6">
              <w:rPr>
                <w:lang w:val="bg-BG"/>
              </w:rPr>
              <w:t>:</w:t>
            </w:r>
          </w:p>
        </w:tc>
        <w:tc>
          <w:tcPr>
            <w:tcW w:w="784" w:type="dxa"/>
          </w:tcPr>
          <w:p w:rsidR="00C63E5D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C63E5D" w:rsidRPr="00E555B6" w:rsidTr="00A24FA8">
        <w:trPr>
          <w:jc w:val="center"/>
        </w:trPr>
        <w:tc>
          <w:tcPr>
            <w:tcW w:w="576" w:type="dxa"/>
          </w:tcPr>
          <w:p w:rsidR="00C63E5D" w:rsidRPr="00E555B6" w:rsidRDefault="00C63E5D" w:rsidP="00C45383">
            <w:pPr>
              <w:spacing w:line="288" w:lineRule="auto"/>
              <w:jc w:val="both"/>
              <w:rPr>
                <w:b/>
                <w:lang w:val="bg-BG"/>
              </w:rPr>
            </w:pPr>
          </w:p>
        </w:tc>
        <w:tc>
          <w:tcPr>
            <w:tcW w:w="7566" w:type="dxa"/>
          </w:tcPr>
          <w:p w:rsidR="00C63E5D" w:rsidRPr="00E555B6" w:rsidRDefault="00A24FA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 xml:space="preserve">Основни дейности по оперативна цел 1: Разработване и утвърждаване на единна и непротиворечива система за </w:t>
            </w:r>
            <w:r w:rsidR="0093552B">
              <w:rPr>
                <w:lang w:val="bg-BG"/>
              </w:rPr>
              <w:t>ефективно управление на ОУ „Никола Вапцаров“ с. Барутин</w:t>
            </w:r>
          </w:p>
        </w:tc>
        <w:tc>
          <w:tcPr>
            <w:tcW w:w="784" w:type="dxa"/>
          </w:tcPr>
          <w:p w:rsidR="00C63E5D" w:rsidRPr="009435B7" w:rsidRDefault="009435B7" w:rsidP="009435B7">
            <w:pPr>
              <w:spacing w:line="288" w:lineRule="auto"/>
              <w:jc w:val="right"/>
              <w:rPr>
                <w:lang w:val="bg-BG"/>
              </w:rPr>
            </w:pPr>
            <w:r w:rsidRPr="009435B7">
              <w:rPr>
                <w:lang w:val="bg-BG"/>
              </w:rPr>
              <w:t>15</w:t>
            </w:r>
          </w:p>
        </w:tc>
      </w:tr>
      <w:tr w:rsidR="00A24FA8" w:rsidRPr="00E555B6" w:rsidTr="00A24FA8">
        <w:trPr>
          <w:jc w:val="center"/>
        </w:trPr>
        <w:tc>
          <w:tcPr>
            <w:tcW w:w="576" w:type="dxa"/>
          </w:tcPr>
          <w:p w:rsidR="00A24FA8" w:rsidRPr="00E555B6" w:rsidRDefault="00A24FA8" w:rsidP="00C45383">
            <w:pPr>
              <w:spacing w:line="288" w:lineRule="auto"/>
              <w:jc w:val="both"/>
              <w:rPr>
                <w:b/>
                <w:lang w:val="bg-BG"/>
              </w:rPr>
            </w:pPr>
          </w:p>
        </w:tc>
        <w:tc>
          <w:tcPr>
            <w:tcW w:w="7566" w:type="dxa"/>
          </w:tcPr>
          <w:p w:rsidR="00A24FA8" w:rsidRPr="00E555B6" w:rsidRDefault="00A24FA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 xml:space="preserve">Основни дейности по оперативна цел 2: </w:t>
            </w:r>
            <w:r w:rsidRPr="00E555B6">
              <w:rPr>
                <w:rFonts w:eastAsiaTheme="minorHAnsi"/>
                <w:lang w:val="bg-BG"/>
              </w:rPr>
              <w:t>Изграждане на училищен механизъм за адаптиране на ученика към училищната среда в</w:t>
            </w:r>
            <w:r w:rsidR="0093552B">
              <w:rPr>
                <w:lang w:val="bg-BG"/>
              </w:rPr>
              <w:t xml:space="preserve"> ОУ „Никола Вапцаров“ </w:t>
            </w:r>
            <w:proofErr w:type="spellStart"/>
            <w:r w:rsidR="0093552B">
              <w:rPr>
                <w:lang w:val="bg-BG"/>
              </w:rPr>
              <w:t>с.Барутин</w:t>
            </w:r>
            <w:proofErr w:type="spellEnd"/>
            <w:r w:rsidRPr="00E555B6">
              <w:rPr>
                <w:rFonts w:eastAsiaTheme="minorHAnsi"/>
                <w:lang w:val="bg-BG"/>
              </w:rPr>
              <w:t xml:space="preserve"> </w:t>
            </w:r>
          </w:p>
        </w:tc>
        <w:tc>
          <w:tcPr>
            <w:tcW w:w="784" w:type="dxa"/>
          </w:tcPr>
          <w:p w:rsidR="00A24FA8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A24FA8" w:rsidRPr="00E555B6" w:rsidTr="00A24FA8">
        <w:trPr>
          <w:jc w:val="center"/>
        </w:trPr>
        <w:tc>
          <w:tcPr>
            <w:tcW w:w="576" w:type="dxa"/>
          </w:tcPr>
          <w:p w:rsidR="00A24FA8" w:rsidRPr="00E555B6" w:rsidRDefault="00A24FA8" w:rsidP="00C45383">
            <w:pPr>
              <w:spacing w:line="288" w:lineRule="auto"/>
              <w:jc w:val="both"/>
              <w:rPr>
                <w:b/>
                <w:lang w:val="bg-BG"/>
              </w:rPr>
            </w:pPr>
          </w:p>
        </w:tc>
        <w:tc>
          <w:tcPr>
            <w:tcW w:w="7566" w:type="dxa"/>
          </w:tcPr>
          <w:p w:rsidR="00A24FA8" w:rsidRPr="00E555B6" w:rsidRDefault="00A24FA8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 xml:space="preserve">Основни дейности по оперативна цел 3: Управление на образователно – възпитателния процес </w:t>
            </w:r>
            <w:r w:rsidRPr="00E555B6">
              <w:rPr>
                <w:rFonts w:eastAsiaTheme="minorHAnsi"/>
                <w:lang w:val="bg-BG"/>
              </w:rPr>
              <w:t>в</w:t>
            </w:r>
            <w:r w:rsidR="0093552B">
              <w:rPr>
                <w:lang w:val="bg-BG"/>
              </w:rPr>
              <w:t xml:space="preserve"> ОУ „Никола Вапцаров“</w:t>
            </w:r>
            <w:r w:rsidRPr="00E555B6">
              <w:rPr>
                <w:lang w:val="bg-BG"/>
              </w:rPr>
              <w:t xml:space="preserve"> чрез внедряване на ефективна система за обучение и учене, ориентирана към мислене</w:t>
            </w:r>
            <w:r w:rsidRPr="00E555B6">
              <w:rPr>
                <w:rFonts w:eastAsiaTheme="minorHAnsi"/>
                <w:lang w:val="bg-BG"/>
              </w:rPr>
              <w:t xml:space="preserve">   </w:t>
            </w:r>
          </w:p>
        </w:tc>
        <w:tc>
          <w:tcPr>
            <w:tcW w:w="784" w:type="dxa"/>
          </w:tcPr>
          <w:p w:rsidR="00A24FA8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A24FA8" w:rsidRPr="00E555B6" w:rsidTr="00A24FA8">
        <w:trPr>
          <w:jc w:val="center"/>
        </w:trPr>
        <w:tc>
          <w:tcPr>
            <w:tcW w:w="576" w:type="dxa"/>
          </w:tcPr>
          <w:p w:rsidR="00A24FA8" w:rsidRPr="00E555B6" w:rsidRDefault="00A24FA8" w:rsidP="00C45383">
            <w:pPr>
              <w:spacing w:line="288" w:lineRule="auto"/>
              <w:jc w:val="both"/>
              <w:rPr>
                <w:b/>
                <w:lang w:val="bg-BG"/>
              </w:rPr>
            </w:pPr>
          </w:p>
        </w:tc>
        <w:tc>
          <w:tcPr>
            <w:tcW w:w="7566" w:type="dxa"/>
          </w:tcPr>
          <w:p w:rsidR="00A24FA8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lang w:val="bg-BG"/>
              </w:rPr>
              <w:t xml:space="preserve">Основни дейности по оперативна цел 4: </w:t>
            </w:r>
            <w:r w:rsidR="003113EB" w:rsidRPr="00E555B6">
              <w:rPr>
                <w:lang w:val="bg-BG" w:eastAsia="bg-BG"/>
              </w:rPr>
              <w:t xml:space="preserve">Изграждане </w:t>
            </w:r>
            <w:r w:rsidRPr="00E555B6">
              <w:rPr>
                <w:rFonts w:eastAsiaTheme="minorHAnsi"/>
                <w:lang w:val="bg-BG"/>
              </w:rPr>
              <w:t>в</w:t>
            </w:r>
            <w:r w:rsidR="0093552B">
              <w:rPr>
                <w:lang w:val="bg-BG"/>
              </w:rPr>
              <w:t xml:space="preserve"> ОУ „Никола Вапцаров“ </w:t>
            </w:r>
            <w:proofErr w:type="spellStart"/>
            <w:r w:rsidR="0093552B">
              <w:rPr>
                <w:lang w:val="bg-BG"/>
              </w:rPr>
              <w:t>с.Барутин</w:t>
            </w:r>
            <w:proofErr w:type="spellEnd"/>
            <w:r w:rsidRPr="00E555B6">
              <w:rPr>
                <w:lang w:val="bg-BG"/>
              </w:rPr>
              <w:t xml:space="preserve"> </w:t>
            </w:r>
            <w:r w:rsidR="003113EB" w:rsidRPr="00E555B6">
              <w:rPr>
                <w:lang w:val="bg-BG" w:eastAsia="bg-BG"/>
              </w:rPr>
              <w:t>на училищни политики за възпитание и социализация на учениците</w:t>
            </w:r>
          </w:p>
        </w:tc>
        <w:tc>
          <w:tcPr>
            <w:tcW w:w="784" w:type="dxa"/>
          </w:tcPr>
          <w:p w:rsidR="00A24FA8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</w:p>
        </w:tc>
        <w:tc>
          <w:tcPr>
            <w:tcW w:w="7566" w:type="dxa"/>
          </w:tcPr>
          <w:p w:rsidR="00926B93" w:rsidRPr="00E555B6" w:rsidRDefault="00926B93" w:rsidP="00C45383">
            <w:pPr>
              <w:spacing w:line="288" w:lineRule="auto"/>
              <w:contextualSpacing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 xml:space="preserve">Основни дейности по оперативна цел 5: </w:t>
            </w:r>
            <w:r w:rsidRPr="00E555B6">
              <w:rPr>
                <w:lang w:val="bg-BG" w:eastAsia="bg-BG"/>
              </w:rPr>
              <w:t>Разработване и утвърждаване</w:t>
            </w:r>
            <w:r w:rsidRPr="00E555B6">
              <w:rPr>
                <w:rFonts w:eastAsiaTheme="minorHAnsi"/>
                <w:lang w:val="bg-BG"/>
              </w:rPr>
              <w:t xml:space="preserve"> в</w:t>
            </w:r>
            <w:r w:rsidR="0093552B">
              <w:rPr>
                <w:lang w:val="bg-BG"/>
              </w:rPr>
              <w:t xml:space="preserve"> ОУ „Никола Вапцаров“ </w:t>
            </w:r>
            <w:proofErr w:type="spellStart"/>
            <w:r w:rsidR="0093552B">
              <w:rPr>
                <w:lang w:val="bg-BG"/>
              </w:rPr>
              <w:t>с.Барутин</w:t>
            </w:r>
            <w:proofErr w:type="spellEnd"/>
            <w:r w:rsidRPr="00E555B6">
              <w:rPr>
                <w:lang w:val="bg-BG" w:eastAsia="bg-BG"/>
              </w:rPr>
              <w:t xml:space="preserve">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</w:t>
            </w:r>
          </w:p>
        </w:tc>
        <w:tc>
          <w:tcPr>
            <w:tcW w:w="784" w:type="dxa"/>
          </w:tcPr>
          <w:p w:rsidR="00926B93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7.</w:t>
            </w:r>
          </w:p>
        </w:tc>
        <w:tc>
          <w:tcPr>
            <w:tcW w:w="7566" w:type="dxa"/>
          </w:tcPr>
          <w:p w:rsidR="00926B93" w:rsidRPr="00E555B6" w:rsidRDefault="00D42DAB" w:rsidP="00C45383">
            <w:pPr>
              <w:spacing w:line="288" w:lineRule="auto"/>
              <w:contextualSpacing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Индикатори за измерване на дейностите по изграждане система за ка</w:t>
            </w:r>
            <w:r w:rsidR="0093552B">
              <w:rPr>
                <w:lang w:val="bg-BG"/>
              </w:rPr>
              <w:t xml:space="preserve">чество в ОУ „Никола Вапцаров“ </w:t>
            </w:r>
            <w:proofErr w:type="spellStart"/>
            <w:r w:rsidR="0093552B">
              <w:rPr>
                <w:lang w:val="bg-BG"/>
              </w:rPr>
              <w:t>с.Барутин</w:t>
            </w:r>
            <w:proofErr w:type="spellEnd"/>
          </w:p>
        </w:tc>
        <w:tc>
          <w:tcPr>
            <w:tcW w:w="784" w:type="dxa"/>
          </w:tcPr>
          <w:p w:rsidR="00926B93" w:rsidRPr="009435B7" w:rsidRDefault="00E81DFF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8.</w:t>
            </w:r>
          </w:p>
        </w:tc>
        <w:tc>
          <w:tcPr>
            <w:tcW w:w="7566" w:type="dxa"/>
          </w:tcPr>
          <w:p w:rsidR="00926B93" w:rsidRPr="00E555B6" w:rsidRDefault="00627F1B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Критерии и показатели за оценка на дейностите за постигане на стратегическата и оперативни цели</w:t>
            </w:r>
          </w:p>
        </w:tc>
        <w:tc>
          <w:tcPr>
            <w:tcW w:w="784" w:type="dxa"/>
          </w:tcPr>
          <w:p w:rsidR="00926B93" w:rsidRPr="009435B7" w:rsidRDefault="008E5A64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9</w:t>
            </w:r>
          </w:p>
        </w:tc>
        <w:tc>
          <w:tcPr>
            <w:tcW w:w="756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Обхват на стратегията</w:t>
            </w:r>
          </w:p>
        </w:tc>
        <w:tc>
          <w:tcPr>
            <w:tcW w:w="784" w:type="dxa"/>
          </w:tcPr>
          <w:p w:rsidR="00926B93" w:rsidRPr="009435B7" w:rsidRDefault="008E5A64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10.</w:t>
            </w:r>
          </w:p>
        </w:tc>
        <w:tc>
          <w:tcPr>
            <w:tcW w:w="756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Администриране</w:t>
            </w:r>
            <w:r w:rsidRPr="00E555B6">
              <w:rPr>
                <w:lang w:val="bg-BG"/>
              </w:rPr>
              <w:tab/>
            </w:r>
          </w:p>
        </w:tc>
        <w:tc>
          <w:tcPr>
            <w:tcW w:w="784" w:type="dxa"/>
          </w:tcPr>
          <w:p w:rsidR="00926B93" w:rsidRPr="009435B7" w:rsidRDefault="008E5A64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11.</w:t>
            </w:r>
          </w:p>
        </w:tc>
        <w:tc>
          <w:tcPr>
            <w:tcW w:w="756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Финансиране</w:t>
            </w:r>
          </w:p>
        </w:tc>
        <w:tc>
          <w:tcPr>
            <w:tcW w:w="784" w:type="dxa"/>
          </w:tcPr>
          <w:p w:rsidR="00926B93" w:rsidRPr="009435B7" w:rsidRDefault="008E5A64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</w:tr>
      <w:tr w:rsidR="00926B93" w:rsidRPr="00E555B6" w:rsidTr="00A24FA8">
        <w:trPr>
          <w:jc w:val="center"/>
        </w:trPr>
        <w:tc>
          <w:tcPr>
            <w:tcW w:w="57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12.</w:t>
            </w:r>
          </w:p>
        </w:tc>
        <w:tc>
          <w:tcPr>
            <w:tcW w:w="7566" w:type="dxa"/>
          </w:tcPr>
          <w:p w:rsidR="00926B93" w:rsidRPr="00E555B6" w:rsidRDefault="00926B93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Оценка на стратегията</w:t>
            </w:r>
            <w:r w:rsidRPr="00E555B6">
              <w:rPr>
                <w:lang w:val="bg-BG"/>
              </w:rPr>
              <w:tab/>
            </w:r>
          </w:p>
        </w:tc>
        <w:tc>
          <w:tcPr>
            <w:tcW w:w="784" w:type="dxa"/>
          </w:tcPr>
          <w:p w:rsidR="00926B93" w:rsidRPr="009435B7" w:rsidRDefault="008E5A64" w:rsidP="009435B7">
            <w:pPr>
              <w:spacing w:line="288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</w:tbl>
    <w:p w:rsidR="0093552B" w:rsidRDefault="0093552B" w:rsidP="00C45383">
      <w:pPr>
        <w:spacing w:line="288" w:lineRule="auto"/>
        <w:jc w:val="both"/>
        <w:rPr>
          <w:b/>
          <w:lang w:val="bg-BG"/>
        </w:rPr>
      </w:pPr>
    </w:p>
    <w:p w:rsidR="00F56086" w:rsidRPr="00E555B6" w:rsidRDefault="00F56086" w:rsidP="00C45383">
      <w:pPr>
        <w:spacing w:line="288" w:lineRule="auto"/>
        <w:jc w:val="both"/>
        <w:rPr>
          <w:b/>
          <w:lang w:val="bg-BG"/>
        </w:rPr>
      </w:pPr>
    </w:p>
    <w:p w:rsidR="001D3A47" w:rsidRPr="00E555B6" w:rsidRDefault="001D3A47" w:rsidP="00C45383">
      <w:pPr>
        <w:spacing w:line="288" w:lineRule="auto"/>
        <w:jc w:val="both"/>
        <w:rPr>
          <w:b/>
          <w:lang w:val="bg-BG"/>
        </w:rPr>
      </w:pPr>
    </w:p>
    <w:p w:rsidR="00E904CE" w:rsidRPr="00E555B6" w:rsidRDefault="00B10085" w:rsidP="00C45383">
      <w:pPr>
        <w:pStyle w:val="a7"/>
        <w:spacing w:line="288" w:lineRule="auto"/>
        <w:ind w:left="0" w:firstLine="284"/>
        <w:jc w:val="both"/>
        <w:rPr>
          <w:b/>
          <w:caps/>
        </w:rPr>
      </w:pPr>
      <w:r w:rsidRPr="00E555B6">
        <w:rPr>
          <w:b/>
          <w:caps/>
        </w:rPr>
        <w:t xml:space="preserve">1. </w:t>
      </w:r>
      <w:r w:rsidR="00E904CE" w:rsidRPr="00E555B6">
        <w:rPr>
          <w:b/>
        </w:rPr>
        <w:t>Общи</w:t>
      </w:r>
      <w:r w:rsidR="00E904CE" w:rsidRPr="00E555B6">
        <w:rPr>
          <w:b/>
          <w:caps/>
        </w:rPr>
        <w:t xml:space="preserve"> </w:t>
      </w:r>
      <w:r w:rsidR="00E904CE" w:rsidRPr="00E555B6">
        <w:rPr>
          <w:b/>
        </w:rPr>
        <w:t>положения</w:t>
      </w:r>
      <w:r w:rsidR="00627F1B" w:rsidRPr="00E555B6">
        <w:rPr>
          <w:b/>
        </w:rPr>
        <w:t>, история, статут</w:t>
      </w:r>
    </w:p>
    <w:p w:rsidR="00177D61" w:rsidRPr="00E555B6" w:rsidRDefault="00177D61" w:rsidP="00C45383">
      <w:pPr>
        <w:spacing w:line="288" w:lineRule="auto"/>
        <w:ind w:firstLine="284"/>
        <w:jc w:val="both"/>
        <w:rPr>
          <w:b/>
          <w:u w:val="single"/>
          <w:lang w:val="bg-BG"/>
        </w:rPr>
      </w:pPr>
      <w:r w:rsidRPr="00E555B6">
        <w:rPr>
          <w:b/>
          <w:u w:val="single"/>
          <w:lang w:val="bg-BG"/>
        </w:rPr>
        <w:lastRenderedPageBreak/>
        <w:t>Н</w:t>
      </w:r>
      <w:r w:rsidR="00D42DAB" w:rsidRPr="00E555B6">
        <w:rPr>
          <w:b/>
          <w:u w:val="single"/>
          <w:lang w:val="bg-BG"/>
        </w:rPr>
        <w:t>ормативна</w:t>
      </w:r>
      <w:r w:rsidRPr="00E555B6">
        <w:rPr>
          <w:b/>
          <w:u w:val="single"/>
          <w:lang w:val="bg-BG"/>
        </w:rPr>
        <w:t xml:space="preserve"> основа</w:t>
      </w:r>
      <w:r w:rsidR="001C50A1" w:rsidRPr="00E555B6">
        <w:rPr>
          <w:b/>
          <w:u w:val="single"/>
          <w:lang w:val="bg-BG"/>
        </w:rPr>
        <w:t xml:space="preserve"> </w:t>
      </w:r>
      <w:r w:rsidR="00D42DAB" w:rsidRPr="00E555B6">
        <w:rPr>
          <w:b/>
          <w:u w:val="single"/>
          <w:lang w:val="bg-BG"/>
        </w:rPr>
        <w:t>на настоящата стратегия са</w:t>
      </w:r>
      <w:r w:rsidR="001C50A1" w:rsidRPr="00E555B6">
        <w:rPr>
          <w:b/>
          <w:u w:val="single"/>
          <w:lang w:val="bg-BG"/>
        </w:rPr>
        <w:t>:</w:t>
      </w:r>
    </w:p>
    <w:p w:rsidR="00F42A03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1. </w:t>
      </w:r>
      <w:r w:rsidR="001E27B0" w:rsidRPr="00E555B6">
        <w:rPr>
          <w:lang w:val="bg-BG"/>
        </w:rPr>
        <w:t>Стратегията на Европейския съюз за интелигентен, устойчив и приобщаващ растеж, „Европа 2020”</w:t>
      </w:r>
    </w:p>
    <w:p w:rsidR="00F42A03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bCs/>
          <w:iCs/>
          <w:lang w:val="bg-BG"/>
        </w:rPr>
        <w:t xml:space="preserve">2. </w:t>
      </w:r>
      <w:r w:rsidR="00F42A03" w:rsidRPr="00E555B6">
        <w:rPr>
          <w:bCs/>
          <w:iCs/>
          <w:lang w:val="bg-BG"/>
        </w:rPr>
        <w:t>Националната стратегия за учене през це</w:t>
      </w:r>
      <w:r w:rsidR="00F56086">
        <w:rPr>
          <w:bCs/>
          <w:iCs/>
          <w:lang w:val="bg-BG"/>
        </w:rPr>
        <w:t>лия живот за периода 2020 – 2022</w:t>
      </w:r>
      <w:r w:rsidR="00F42A03" w:rsidRPr="00E555B6">
        <w:rPr>
          <w:bCs/>
          <w:iCs/>
          <w:lang w:val="bg-BG"/>
        </w:rPr>
        <w:t xml:space="preserve"> година</w:t>
      </w:r>
    </w:p>
    <w:p w:rsidR="00F42A03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3. </w:t>
      </w:r>
      <w:r w:rsidR="00F42A03" w:rsidRPr="00E555B6">
        <w:rPr>
          <w:lang w:val="bg-BG"/>
        </w:rPr>
        <w:t>Закон за предучилищното и училищно образование</w:t>
      </w:r>
      <w:r w:rsidR="008E010E" w:rsidRPr="00E555B6">
        <w:rPr>
          <w:lang w:val="bg-BG"/>
        </w:rPr>
        <w:t xml:space="preserve"> /ЗПУО/</w:t>
      </w:r>
      <w:r w:rsidR="00F42A03" w:rsidRPr="00E555B6">
        <w:rPr>
          <w:lang w:val="bg-BG"/>
        </w:rPr>
        <w:t>.</w:t>
      </w:r>
    </w:p>
    <w:p w:rsidR="00F42A03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4. </w:t>
      </w:r>
      <w:r w:rsidR="00F42A03" w:rsidRPr="00E555B6">
        <w:rPr>
          <w:lang w:val="bg-BG"/>
        </w:rPr>
        <w:t>Държавни образователни стандарти по чл.22 от ЗПУО</w:t>
      </w:r>
    </w:p>
    <w:p w:rsidR="00C4689D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5. </w:t>
      </w:r>
      <w:r w:rsidR="00C4689D" w:rsidRPr="00E555B6">
        <w:rPr>
          <w:lang w:val="bg-BG"/>
        </w:rPr>
        <w:t>Европейската референтна рамка за ключовите компетентности за учене през целия живот</w:t>
      </w:r>
    </w:p>
    <w:p w:rsidR="00C4689D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6. </w:t>
      </w:r>
      <w:r w:rsidR="00C4689D" w:rsidRPr="00E555B6">
        <w:rPr>
          <w:lang w:val="bg-BG"/>
        </w:rPr>
        <w:t>Национална референтна рамка.</w:t>
      </w:r>
    </w:p>
    <w:p w:rsidR="00177D61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7. </w:t>
      </w:r>
      <w:r w:rsidR="00177D61" w:rsidRPr="00E555B6">
        <w:rPr>
          <w:rFonts w:eastAsiaTheme="minorEastAsia"/>
          <w:kern w:val="24"/>
          <w:lang w:val="bg-BG"/>
        </w:rPr>
        <w:t>Стратегия за образователна интеграция на децата и учениците от етническите малцинства</w:t>
      </w:r>
    </w:p>
    <w:p w:rsidR="00177D61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8. </w:t>
      </w:r>
      <w:r w:rsidR="00177D61" w:rsidRPr="00E555B6">
        <w:rPr>
          <w:rFonts w:eastAsiaTheme="minorEastAsia"/>
          <w:kern w:val="24"/>
          <w:lang w:val="bg-BG"/>
        </w:rPr>
        <w:t>Национална програма за интеграция на деца със специални образователни потребности</w:t>
      </w:r>
      <w:r w:rsidR="00471375" w:rsidRPr="00E555B6">
        <w:rPr>
          <w:rFonts w:eastAsiaTheme="minorEastAsia"/>
          <w:kern w:val="24"/>
          <w:lang w:val="bg-BG"/>
        </w:rPr>
        <w:t xml:space="preserve"> /</w:t>
      </w:r>
      <w:r w:rsidR="003023BC" w:rsidRPr="00E555B6">
        <w:rPr>
          <w:rFonts w:eastAsiaTheme="minorEastAsia"/>
          <w:kern w:val="24"/>
          <w:lang w:val="bg-BG"/>
        </w:rPr>
        <w:t>Стандарт за приобщаващо образование</w:t>
      </w:r>
      <w:r w:rsidR="00471375" w:rsidRPr="00E555B6">
        <w:rPr>
          <w:rFonts w:eastAsiaTheme="minorEastAsia"/>
          <w:kern w:val="24"/>
          <w:lang w:val="bg-BG"/>
        </w:rPr>
        <w:t>/</w:t>
      </w:r>
    </w:p>
    <w:p w:rsidR="00177D61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9. </w:t>
      </w:r>
      <w:r w:rsidR="00177D61" w:rsidRPr="00E555B6">
        <w:rPr>
          <w:rFonts w:eastAsiaTheme="minorEastAsia"/>
          <w:kern w:val="24"/>
          <w:lang w:val="bg-BG"/>
        </w:rPr>
        <w:t>Национален план за интегриране на деца със специални образователни потребности и/или хронични заболявания в системата на народната просвета</w:t>
      </w:r>
      <w:r w:rsidRPr="00E555B6">
        <w:rPr>
          <w:rFonts w:eastAsiaTheme="minorEastAsia"/>
          <w:kern w:val="24"/>
          <w:lang w:val="bg-BG"/>
        </w:rPr>
        <w:t>.</w:t>
      </w:r>
      <w:r w:rsidR="00177D61" w:rsidRPr="00E555B6">
        <w:rPr>
          <w:rFonts w:eastAsiaTheme="minorEastAsia"/>
          <w:kern w:val="24"/>
          <w:lang w:val="bg-BG"/>
        </w:rPr>
        <w:t xml:space="preserve"> Дейности за периоди 2004-2007</w:t>
      </w:r>
    </w:p>
    <w:p w:rsidR="00177D61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10. </w:t>
      </w:r>
      <w:r w:rsidR="00177D61" w:rsidRPr="00E555B6">
        <w:rPr>
          <w:rFonts w:eastAsiaTheme="minorEastAsia"/>
          <w:kern w:val="24"/>
          <w:lang w:val="bg-BG"/>
        </w:rPr>
        <w:t>Съвместен меморандум за социално включване на Република България (2005</w:t>
      </w:r>
      <w:r w:rsidRPr="00E555B6">
        <w:rPr>
          <w:rFonts w:eastAsiaTheme="minorEastAsia"/>
          <w:kern w:val="24"/>
          <w:lang w:val="bg-BG"/>
        </w:rPr>
        <w:t>–</w:t>
      </w:r>
      <w:r w:rsidR="00177D61" w:rsidRPr="00E555B6">
        <w:rPr>
          <w:rFonts w:eastAsiaTheme="minorEastAsia"/>
          <w:kern w:val="24"/>
          <w:lang w:val="bg-BG"/>
        </w:rPr>
        <w:t>2010)</w:t>
      </w:r>
    </w:p>
    <w:p w:rsidR="00ED1F86" w:rsidRPr="00E555B6" w:rsidRDefault="00B1008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11. </w:t>
      </w:r>
      <w:r w:rsidR="00177D61" w:rsidRPr="00E555B6">
        <w:rPr>
          <w:rFonts w:eastAsiaTheme="minorEastAsia"/>
          <w:kern w:val="24"/>
          <w:lang w:val="bg-BG"/>
        </w:rPr>
        <w:t>Интегриран план за прилагане на Конвенцията на ООН за правата на детето 2006</w:t>
      </w:r>
      <w:r w:rsidRPr="00E555B6">
        <w:rPr>
          <w:rFonts w:eastAsiaTheme="minorEastAsia"/>
          <w:kern w:val="24"/>
          <w:lang w:val="bg-BG"/>
        </w:rPr>
        <w:t xml:space="preserve"> –</w:t>
      </w:r>
      <w:r w:rsidR="00177D61" w:rsidRPr="00E555B6">
        <w:rPr>
          <w:rFonts w:eastAsiaTheme="minorEastAsia"/>
          <w:kern w:val="24"/>
          <w:lang w:val="bg-BG"/>
        </w:rPr>
        <w:t>2009</w:t>
      </w:r>
      <w:r w:rsidRPr="00E555B6">
        <w:rPr>
          <w:rFonts w:eastAsiaTheme="minorEastAsia"/>
          <w:kern w:val="24"/>
          <w:lang w:val="bg-BG"/>
        </w:rPr>
        <w:t>.</w:t>
      </w:r>
    </w:p>
    <w:p w:rsidR="00ED1F86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12. </w:t>
      </w:r>
      <w:r w:rsidR="00177D61" w:rsidRPr="00E555B6">
        <w:rPr>
          <w:rFonts w:eastAsiaTheme="minorEastAsia"/>
          <w:kern w:val="24"/>
          <w:lang w:val="bg-BG"/>
        </w:rPr>
        <w:t xml:space="preserve">Съвместен меморандум по социално включване на Република </w:t>
      </w:r>
      <w:r w:rsidR="00ED1F86" w:rsidRPr="00E555B6">
        <w:rPr>
          <w:rFonts w:eastAsiaTheme="minorEastAsia"/>
          <w:kern w:val="24"/>
          <w:lang w:val="bg-BG"/>
        </w:rPr>
        <w:t>България</w:t>
      </w:r>
    </w:p>
    <w:p w:rsidR="00ED1F86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13. </w:t>
      </w:r>
      <w:r w:rsidR="00177D61" w:rsidRPr="00E555B6">
        <w:rPr>
          <w:rFonts w:eastAsiaTheme="minorEastAsia"/>
          <w:kern w:val="24"/>
          <w:lang w:val="bg-BG"/>
        </w:rPr>
        <w:t>Национална програма и план за по-пълно обхващане на учениците в задължителна училищна възраст.</w:t>
      </w:r>
    </w:p>
    <w:p w:rsidR="00ED1F86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14. </w:t>
      </w:r>
      <w:r w:rsidR="00177D61" w:rsidRPr="00E555B6">
        <w:rPr>
          <w:rFonts w:eastAsiaTheme="minorEastAsia"/>
          <w:kern w:val="24"/>
          <w:lang w:val="bg-BG"/>
        </w:rPr>
        <w:t>Национална стратегия за въвеждане на ИКТ в училищата</w:t>
      </w:r>
    </w:p>
    <w:p w:rsidR="00ED1F86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15. </w:t>
      </w:r>
      <w:r w:rsidR="00177D61" w:rsidRPr="00E555B6">
        <w:rPr>
          <w:rFonts w:eastAsiaTheme="minorEastAsia"/>
          <w:kern w:val="24"/>
          <w:lang w:val="bg-BG"/>
        </w:rPr>
        <w:t>Национална програма за развитие на физическото възпитание и спорта.</w:t>
      </w:r>
    </w:p>
    <w:p w:rsidR="00177D61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16. </w:t>
      </w:r>
      <w:r w:rsidR="00177D61" w:rsidRPr="00E555B6">
        <w:rPr>
          <w:rFonts w:eastAsiaTheme="minorEastAsia"/>
          <w:kern w:val="24"/>
          <w:lang w:val="bg-BG"/>
        </w:rPr>
        <w:t>Регионални приоритети на средното образование.</w:t>
      </w:r>
    </w:p>
    <w:p w:rsidR="003023BC" w:rsidRPr="00E555B6" w:rsidRDefault="00B95BD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17. </w:t>
      </w:r>
      <w:r w:rsidR="003023BC" w:rsidRPr="00E555B6">
        <w:rPr>
          <w:rFonts w:eastAsiaTheme="minorEastAsia"/>
          <w:kern w:val="24"/>
          <w:lang w:val="bg-BG"/>
        </w:rPr>
        <w:t>Общински политики в средното образов</w:t>
      </w:r>
      <w:r w:rsidR="006524CA" w:rsidRPr="00E555B6">
        <w:rPr>
          <w:rFonts w:eastAsiaTheme="minorEastAsia"/>
          <w:kern w:val="24"/>
          <w:lang w:val="bg-BG"/>
        </w:rPr>
        <w:t>а</w:t>
      </w:r>
      <w:r w:rsidR="003023BC" w:rsidRPr="00E555B6">
        <w:rPr>
          <w:rFonts w:eastAsiaTheme="minorEastAsia"/>
          <w:kern w:val="24"/>
          <w:lang w:val="bg-BG"/>
        </w:rPr>
        <w:t>ние.</w:t>
      </w:r>
    </w:p>
    <w:p w:rsidR="00B95BD5" w:rsidRPr="00E555B6" w:rsidRDefault="00B95BD5" w:rsidP="00C45383">
      <w:pPr>
        <w:pStyle w:val="a8"/>
        <w:spacing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4F4E" w:rsidRPr="00E555B6" w:rsidRDefault="001920D2" w:rsidP="00C45383">
      <w:pPr>
        <w:pStyle w:val="a8"/>
        <w:spacing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5B6">
        <w:rPr>
          <w:rFonts w:ascii="Times New Roman" w:hAnsi="Times New Roman" w:cs="Times New Roman"/>
          <w:sz w:val="24"/>
          <w:szCs w:val="24"/>
        </w:rPr>
        <w:t>Настоящата Стратегия за развитие на</w:t>
      </w:r>
      <w:r w:rsidR="00193067">
        <w:rPr>
          <w:rFonts w:ascii="Times New Roman" w:hAnsi="Times New Roman" w:cs="Times New Roman"/>
          <w:sz w:val="24"/>
          <w:szCs w:val="24"/>
        </w:rPr>
        <w:t xml:space="preserve"> ОУ „Никола Вапцаров“ </w:t>
      </w:r>
      <w:proofErr w:type="spellStart"/>
      <w:r w:rsidR="00193067">
        <w:rPr>
          <w:rFonts w:ascii="Times New Roman" w:hAnsi="Times New Roman" w:cs="Times New Roman"/>
          <w:sz w:val="24"/>
          <w:szCs w:val="24"/>
        </w:rPr>
        <w:t>с.Барутин</w:t>
      </w:r>
      <w:proofErr w:type="spellEnd"/>
      <w:r w:rsidR="00B95BD5" w:rsidRPr="00E555B6">
        <w:rPr>
          <w:rFonts w:ascii="Times New Roman" w:hAnsi="Times New Roman" w:cs="Times New Roman"/>
          <w:sz w:val="24"/>
          <w:szCs w:val="24"/>
        </w:rPr>
        <w:t xml:space="preserve"> </w:t>
      </w:r>
      <w:r w:rsidRPr="00E555B6">
        <w:rPr>
          <w:rFonts w:ascii="Times New Roman" w:hAnsi="Times New Roman" w:cs="Times New Roman"/>
          <w:sz w:val="24"/>
          <w:szCs w:val="24"/>
        </w:rPr>
        <w:t xml:space="preserve">е разработена на основание чл. </w:t>
      </w:r>
      <w:r w:rsidR="006524CA" w:rsidRPr="00E555B6">
        <w:rPr>
          <w:rFonts w:ascii="Times New Roman" w:hAnsi="Times New Roman" w:cs="Times New Roman"/>
          <w:sz w:val="24"/>
          <w:szCs w:val="24"/>
        </w:rPr>
        <w:t>70</w:t>
      </w:r>
      <w:r w:rsidR="00471375" w:rsidRPr="00E555B6">
        <w:rPr>
          <w:rFonts w:ascii="Times New Roman" w:hAnsi="Times New Roman" w:cs="Times New Roman"/>
          <w:sz w:val="24"/>
          <w:szCs w:val="24"/>
        </w:rPr>
        <w:t>, чл.</w:t>
      </w:r>
      <w:r w:rsidR="003653BF" w:rsidRPr="00E555B6">
        <w:rPr>
          <w:rFonts w:ascii="Times New Roman" w:hAnsi="Times New Roman" w:cs="Times New Roman"/>
          <w:sz w:val="24"/>
          <w:szCs w:val="24"/>
        </w:rPr>
        <w:t xml:space="preserve"> 263. </w:t>
      </w:r>
      <w:r w:rsidR="004B4959" w:rsidRPr="00E555B6">
        <w:rPr>
          <w:rFonts w:ascii="Times New Roman" w:hAnsi="Times New Roman" w:cs="Times New Roman"/>
          <w:sz w:val="24"/>
          <w:szCs w:val="24"/>
        </w:rPr>
        <w:t>ал. 1</w:t>
      </w:r>
      <w:r w:rsidR="00F145DC" w:rsidRPr="00E555B6">
        <w:rPr>
          <w:rFonts w:ascii="Times New Roman" w:hAnsi="Times New Roman" w:cs="Times New Roman"/>
          <w:sz w:val="24"/>
          <w:szCs w:val="24"/>
        </w:rPr>
        <w:t xml:space="preserve"> и чл. 269. </w:t>
      </w:r>
      <w:r w:rsidR="004B4959" w:rsidRPr="00E555B6">
        <w:rPr>
          <w:rFonts w:ascii="Times New Roman" w:hAnsi="Times New Roman" w:cs="Times New Roman"/>
          <w:sz w:val="24"/>
          <w:szCs w:val="24"/>
        </w:rPr>
        <w:t xml:space="preserve">ал. 1 </w:t>
      </w:r>
      <w:r w:rsidRPr="00E555B6">
        <w:rPr>
          <w:rFonts w:ascii="Times New Roman" w:hAnsi="Times New Roman" w:cs="Times New Roman"/>
          <w:sz w:val="24"/>
          <w:szCs w:val="24"/>
        </w:rPr>
        <w:t>от ЗПУО</w:t>
      </w:r>
      <w:r w:rsidR="001228EE" w:rsidRPr="00E555B6">
        <w:rPr>
          <w:rFonts w:ascii="Times New Roman" w:hAnsi="Times New Roman" w:cs="Times New Roman"/>
          <w:sz w:val="24"/>
          <w:szCs w:val="24"/>
        </w:rPr>
        <w:t xml:space="preserve"> и </w:t>
      </w:r>
      <w:r w:rsidR="00E14F4E" w:rsidRPr="00E555B6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чл. 7 от ЗФУКПС.</w:t>
      </w:r>
    </w:p>
    <w:p w:rsidR="00E14F4E" w:rsidRPr="00E555B6" w:rsidRDefault="00E14F4E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>Стратегия</w:t>
      </w:r>
      <w:r w:rsidR="009938BB" w:rsidRPr="00E555B6">
        <w:rPr>
          <w:rFonts w:eastAsiaTheme="minorEastAsia"/>
          <w:kern w:val="24"/>
          <w:lang w:val="bg-BG"/>
        </w:rPr>
        <w:t>та</w:t>
      </w:r>
      <w:r w:rsidRPr="00E555B6">
        <w:rPr>
          <w:rFonts w:eastAsiaTheme="minorEastAsia"/>
          <w:kern w:val="24"/>
          <w:lang w:val="bg-BG"/>
        </w:rPr>
        <w:t xml:space="preserve"> за развитие на </w:t>
      </w:r>
      <w:r w:rsidR="00193067">
        <w:rPr>
          <w:lang w:val="bg-BG"/>
        </w:rPr>
        <w:t xml:space="preserve">ОУ „Никола Вапцаров“ </w:t>
      </w:r>
      <w:proofErr w:type="spellStart"/>
      <w:r w:rsidR="00193067">
        <w:rPr>
          <w:lang w:val="bg-BG"/>
        </w:rPr>
        <w:t>с.Барутин</w:t>
      </w:r>
      <w:proofErr w:type="spellEnd"/>
      <w:r w:rsidR="00B95BD5" w:rsidRPr="00E555B6">
        <w:rPr>
          <w:lang w:val="bg-BG"/>
        </w:rPr>
        <w:t xml:space="preserve"> </w:t>
      </w:r>
      <w:r w:rsidR="000344B8">
        <w:rPr>
          <w:rFonts w:eastAsiaTheme="minorEastAsia"/>
          <w:kern w:val="24"/>
          <w:lang w:val="bg-BG"/>
        </w:rPr>
        <w:t>обхваща периода от 2021</w:t>
      </w:r>
      <w:r w:rsidR="001920D2" w:rsidRPr="00E555B6">
        <w:rPr>
          <w:rFonts w:eastAsiaTheme="minorEastAsia"/>
          <w:kern w:val="24"/>
          <w:lang w:val="bg-BG"/>
        </w:rPr>
        <w:t xml:space="preserve"> до </w:t>
      </w:r>
      <w:r w:rsidR="000344B8">
        <w:rPr>
          <w:rFonts w:eastAsiaTheme="minorEastAsia"/>
          <w:kern w:val="24"/>
          <w:lang w:val="bg-BG"/>
        </w:rPr>
        <w:t>2023</w:t>
      </w:r>
      <w:r w:rsidRPr="00E555B6">
        <w:rPr>
          <w:rFonts w:eastAsiaTheme="minorEastAsia"/>
          <w:kern w:val="24"/>
          <w:lang w:val="bg-BG"/>
        </w:rPr>
        <w:t xml:space="preserve"> година, като с</w:t>
      </w:r>
      <w:r w:rsidR="001228EE" w:rsidRPr="00E555B6">
        <w:rPr>
          <w:rFonts w:eastAsiaTheme="minorEastAsia"/>
          <w:kern w:val="24"/>
          <w:lang w:val="bg-BG"/>
        </w:rPr>
        <w:t>е актуализира на две години или при необходимост</w:t>
      </w:r>
      <w:r w:rsidR="00043C82" w:rsidRPr="00E555B6">
        <w:rPr>
          <w:rFonts w:eastAsiaTheme="minorEastAsia"/>
          <w:kern w:val="24"/>
          <w:lang w:val="bg-BG"/>
        </w:rPr>
        <w:t xml:space="preserve">. </w:t>
      </w:r>
    </w:p>
    <w:p w:rsidR="00B95BD5" w:rsidRPr="00E555B6" w:rsidRDefault="00B95BD5" w:rsidP="00C45383">
      <w:pPr>
        <w:spacing w:line="288" w:lineRule="auto"/>
        <w:ind w:firstLine="284"/>
        <w:jc w:val="both"/>
        <w:rPr>
          <w:b/>
          <w:caps/>
          <w:lang w:val="bg-BG"/>
        </w:rPr>
      </w:pPr>
    </w:p>
    <w:p w:rsidR="00177D61" w:rsidRPr="00E555B6" w:rsidRDefault="00627F1B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b/>
          <w:lang w:val="bg-BG"/>
        </w:rPr>
        <w:t>И</w:t>
      </w:r>
      <w:r w:rsidR="00177D61" w:rsidRPr="00E555B6">
        <w:rPr>
          <w:b/>
          <w:lang w:val="bg-BG"/>
        </w:rPr>
        <w:t>стория</w:t>
      </w:r>
      <w:r w:rsidR="004B4959" w:rsidRPr="00E555B6">
        <w:rPr>
          <w:b/>
          <w:lang w:val="bg-BG"/>
        </w:rPr>
        <w:t xml:space="preserve"> </w:t>
      </w:r>
      <w:r w:rsidRPr="00E555B6">
        <w:rPr>
          <w:b/>
          <w:lang w:val="bg-BG"/>
        </w:rPr>
        <w:t>и</w:t>
      </w:r>
      <w:r w:rsidR="004B4959" w:rsidRPr="00E555B6">
        <w:rPr>
          <w:b/>
          <w:lang w:val="bg-BG"/>
        </w:rPr>
        <w:t xml:space="preserve"> </w:t>
      </w:r>
      <w:r w:rsidR="00177D61" w:rsidRPr="00E555B6">
        <w:rPr>
          <w:b/>
          <w:lang w:val="bg-BG"/>
        </w:rPr>
        <w:t>статут</w:t>
      </w:r>
    </w:p>
    <w:p w:rsidR="004B4959" w:rsidRPr="00E555B6" w:rsidRDefault="00193067" w:rsidP="00C45383">
      <w:pPr>
        <w:pStyle w:val="a6"/>
        <w:spacing w:before="0" w:beforeAutospacing="0" w:after="0" w:afterAutospacing="0" w:line="288" w:lineRule="auto"/>
        <w:ind w:firstLine="284"/>
        <w:jc w:val="both"/>
      </w:pPr>
      <w:r>
        <w:t xml:space="preserve">ОУ „Никола Вапцаров“ </w:t>
      </w:r>
      <w:proofErr w:type="spellStart"/>
      <w:r>
        <w:t>с.Барутин</w:t>
      </w:r>
      <w:proofErr w:type="spellEnd"/>
      <w:r w:rsidR="00F82912" w:rsidRPr="00E555B6">
        <w:t xml:space="preserve"> </w:t>
      </w:r>
      <w:r w:rsidR="00471375" w:rsidRPr="00E555B6">
        <w:t xml:space="preserve"> е едно от </w:t>
      </w:r>
      <w:r w:rsidR="00F82912" w:rsidRPr="00E555B6">
        <w:t xml:space="preserve">водещите в </w:t>
      </w:r>
      <w:r w:rsidR="00D42DAB" w:rsidRPr="00E555B6">
        <w:t>Община</w:t>
      </w:r>
      <w:r>
        <w:t xml:space="preserve"> Доспат</w:t>
      </w:r>
      <w:r w:rsidR="00F82912" w:rsidRPr="00E555B6">
        <w:t xml:space="preserve"> училища</w:t>
      </w:r>
      <w:r w:rsidR="000344B8">
        <w:t>. В него, към 01.09.2022</w:t>
      </w:r>
      <w:r w:rsidR="004B4959" w:rsidRPr="00E555B6">
        <w:t xml:space="preserve"> г., </w:t>
      </w:r>
      <w:r w:rsidR="00471375" w:rsidRPr="00E555B6">
        <w:t xml:space="preserve">се обучават </w:t>
      </w:r>
      <w:r w:rsidR="000344B8">
        <w:t>72</w:t>
      </w:r>
      <w:r w:rsidR="00471375" w:rsidRPr="00E555B6">
        <w:t xml:space="preserve"> учени</w:t>
      </w:r>
      <w:r w:rsidR="00F82912" w:rsidRPr="00E555B6">
        <w:t>ци</w:t>
      </w:r>
      <w:r w:rsidR="006C5752" w:rsidRPr="00E555B6">
        <w:t xml:space="preserve"> от I </w:t>
      </w:r>
      <w:r w:rsidR="00471375" w:rsidRPr="00E555B6">
        <w:t xml:space="preserve">до </w:t>
      </w:r>
      <w:r>
        <w:t>VII</w:t>
      </w:r>
      <w:r w:rsidR="006C5752" w:rsidRPr="00E555B6">
        <w:t xml:space="preserve"> </w:t>
      </w:r>
      <w:r w:rsidR="00471375" w:rsidRPr="00E555B6">
        <w:t xml:space="preserve"> клас от </w:t>
      </w:r>
      <w:r w:rsidR="0078213D">
        <w:t>1</w:t>
      </w:r>
      <w:r w:rsidR="000344B8">
        <w:t>1</w:t>
      </w:r>
      <w:r w:rsidR="00471375" w:rsidRPr="00E555B6">
        <w:t xml:space="preserve"> педагогически специалисти.</w:t>
      </w:r>
      <w:r w:rsidR="009938BB" w:rsidRPr="00E555B6">
        <w:t xml:space="preserve"> Предимство на училището е целодневната организация на обучение, в която са сформирани </w:t>
      </w:r>
      <w:r>
        <w:t>3</w:t>
      </w:r>
      <w:r w:rsidR="009938BB" w:rsidRPr="00E555B6">
        <w:t xml:space="preserve"> групи</w:t>
      </w:r>
      <w:r w:rsidR="00D42DAB" w:rsidRPr="00E555B6">
        <w:t xml:space="preserve"> за целодневна организация на учебния ден</w:t>
      </w:r>
      <w:r w:rsidR="009938BB" w:rsidRPr="00E555B6">
        <w:t xml:space="preserve"> от </w:t>
      </w:r>
      <w:r w:rsidR="00D42DAB" w:rsidRPr="00E555B6">
        <w:t>I</w:t>
      </w:r>
      <w:r w:rsidR="009938BB" w:rsidRPr="00E555B6">
        <w:t xml:space="preserve"> до </w:t>
      </w:r>
      <w:r w:rsidR="00D42DAB" w:rsidRPr="00E555B6">
        <w:t>VII</w:t>
      </w:r>
      <w:r w:rsidR="009938BB" w:rsidRPr="00E555B6">
        <w:t xml:space="preserve"> клас</w:t>
      </w:r>
      <w:r w:rsidR="00D42DAB" w:rsidRPr="00E555B6">
        <w:t xml:space="preserve"> вкл</w:t>
      </w:r>
      <w:r>
        <w:t xml:space="preserve">. </w:t>
      </w:r>
    </w:p>
    <w:p w:rsidR="00802A0C" w:rsidRPr="00E555B6" w:rsidRDefault="00C83C01" w:rsidP="00C45383">
      <w:pPr>
        <w:pStyle w:val="a6"/>
        <w:spacing w:before="0" w:beforeAutospacing="0" w:after="0" w:afterAutospacing="0" w:line="288" w:lineRule="auto"/>
        <w:ind w:firstLine="284"/>
        <w:jc w:val="both"/>
      </w:pPr>
      <w:r w:rsidRPr="00E555B6">
        <w:t xml:space="preserve">За постигане на целите си училището работи в партньорство с активно Училищно настоятелство, </w:t>
      </w:r>
      <w:r w:rsidR="00D42DAB" w:rsidRPr="00E555B6">
        <w:t>Ученически</w:t>
      </w:r>
      <w:r w:rsidRPr="00E555B6">
        <w:t xml:space="preserve"> </w:t>
      </w:r>
      <w:r w:rsidR="00F82912" w:rsidRPr="00E555B6">
        <w:t>съвет</w:t>
      </w:r>
      <w:r w:rsidRPr="00E555B6">
        <w:t xml:space="preserve"> и Синдикалн</w:t>
      </w:r>
      <w:r w:rsidR="00F82912" w:rsidRPr="00E555B6">
        <w:t>и</w:t>
      </w:r>
      <w:r w:rsidRPr="00E555B6">
        <w:t xml:space="preserve"> организаци</w:t>
      </w:r>
      <w:r w:rsidR="00F82912" w:rsidRPr="00E555B6">
        <w:t>и</w:t>
      </w:r>
      <w:r w:rsidRPr="00E555B6">
        <w:t xml:space="preserve"> към СБУ</w:t>
      </w:r>
      <w:r w:rsidR="00193067">
        <w:t xml:space="preserve"> при КНСБ </w:t>
      </w:r>
      <w:r w:rsidRPr="00E555B6">
        <w:t xml:space="preserve"> както и с орг</w:t>
      </w:r>
      <w:r w:rsidR="00193067">
        <w:t>аните на местната власт.</w:t>
      </w:r>
    </w:p>
    <w:p w:rsidR="001D3A47" w:rsidRPr="00E555B6" w:rsidRDefault="001D3A47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CB168F" w:rsidRPr="00E555B6" w:rsidRDefault="00D42DAB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2</w:t>
      </w:r>
      <w:r w:rsidR="00F82912" w:rsidRPr="00E555B6">
        <w:rPr>
          <w:b/>
          <w:lang w:val="bg-BG"/>
        </w:rPr>
        <w:t xml:space="preserve">. </w:t>
      </w:r>
      <w:r w:rsidR="00627F1B" w:rsidRPr="00E555B6">
        <w:rPr>
          <w:b/>
          <w:lang w:val="bg-BG"/>
        </w:rPr>
        <w:t>Анализ на състоянието на училището</w:t>
      </w:r>
    </w:p>
    <w:p w:rsidR="002C16C5" w:rsidRPr="00E555B6" w:rsidRDefault="00D42DAB" w:rsidP="00C45383">
      <w:pPr>
        <w:spacing w:line="288" w:lineRule="auto"/>
        <w:ind w:firstLine="284"/>
        <w:jc w:val="both"/>
        <w:rPr>
          <w:rFonts w:eastAsiaTheme="majorEastAsia"/>
          <w:b/>
          <w:kern w:val="24"/>
          <w:lang w:val="bg-BG"/>
        </w:rPr>
      </w:pPr>
      <w:r w:rsidRPr="00E555B6">
        <w:rPr>
          <w:rFonts w:eastAsiaTheme="majorEastAsia"/>
          <w:b/>
          <w:kern w:val="24"/>
          <w:lang w:val="bg-BG"/>
        </w:rPr>
        <w:t>2</w:t>
      </w:r>
      <w:r w:rsidR="001C68BB" w:rsidRPr="00E555B6">
        <w:rPr>
          <w:rFonts w:eastAsiaTheme="majorEastAsia"/>
          <w:b/>
          <w:kern w:val="24"/>
          <w:lang w:val="bg-BG"/>
        </w:rPr>
        <w:t>.1.</w:t>
      </w:r>
      <w:r w:rsidR="00956C37" w:rsidRPr="00E555B6">
        <w:rPr>
          <w:rFonts w:eastAsiaTheme="majorEastAsia"/>
          <w:b/>
          <w:kern w:val="24"/>
          <w:lang w:val="bg-BG"/>
        </w:rPr>
        <w:t>Социално</w:t>
      </w:r>
      <w:r w:rsidRPr="00E555B6">
        <w:rPr>
          <w:rFonts w:eastAsiaTheme="majorEastAsia"/>
          <w:b/>
          <w:kern w:val="24"/>
          <w:lang w:val="bg-BG"/>
        </w:rPr>
        <w:t xml:space="preserve"> – </w:t>
      </w:r>
      <w:r w:rsidR="00956C37" w:rsidRPr="00E555B6">
        <w:rPr>
          <w:rFonts w:eastAsiaTheme="majorEastAsia"/>
          <w:b/>
          <w:kern w:val="24"/>
          <w:lang w:val="bg-BG"/>
        </w:rPr>
        <w:t>икономически анализ:</w:t>
      </w:r>
    </w:p>
    <w:p w:rsidR="002C16C5" w:rsidRPr="00E555B6" w:rsidRDefault="002C16C5" w:rsidP="00C45383">
      <w:pPr>
        <w:spacing w:line="288" w:lineRule="auto"/>
        <w:ind w:firstLine="284"/>
        <w:jc w:val="both"/>
        <w:rPr>
          <w:rFonts w:eastAsia="Calibri"/>
          <w:lang w:val="bg-BG"/>
        </w:rPr>
      </w:pPr>
      <w:r w:rsidRPr="00E555B6">
        <w:rPr>
          <w:rFonts w:eastAsia="Calibri"/>
          <w:bCs/>
          <w:lang w:val="bg-BG"/>
        </w:rPr>
        <w:t>Основни предизвикателства пред българската образователна система и  ефективни начини за справяне с тези предизвикателства</w:t>
      </w:r>
      <w:r w:rsidR="002E5876" w:rsidRPr="00E555B6">
        <w:rPr>
          <w:rFonts w:eastAsia="Calibri"/>
          <w:bCs/>
          <w:lang w:val="bg-BG"/>
        </w:rPr>
        <w:t xml:space="preserve"> на </w:t>
      </w:r>
      <w:r w:rsidR="00193067">
        <w:rPr>
          <w:lang w:val="bg-BG"/>
        </w:rPr>
        <w:t xml:space="preserve">ОУ „Никола Вапцаров“ </w:t>
      </w:r>
      <w:proofErr w:type="spellStart"/>
      <w:r w:rsidR="00193067">
        <w:rPr>
          <w:lang w:val="bg-BG"/>
        </w:rPr>
        <w:t>с.Барутин</w:t>
      </w:r>
      <w:proofErr w:type="spellEnd"/>
      <w:r w:rsidR="00193067">
        <w:rPr>
          <w:lang w:val="bg-BG"/>
        </w:rPr>
        <w:t>.</w:t>
      </w:r>
    </w:p>
    <w:p w:rsidR="000D784C" w:rsidRPr="00E555B6" w:rsidRDefault="00193067" w:rsidP="00C45383">
      <w:pPr>
        <w:spacing w:line="288" w:lineRule="auto"/>
        <w:ind w:firstLine="284"/>
        <w:jc w:val="both"/>
        <w:outlineLvl w:val="0"/>
        <w:rPr>
          <w:rFonts w:eastAsia="Calibri"/>
          <w:bCs/>
          <w:lang w:val="bg-BG"/>
        </w:rPr>
      </w:pPr>
      <w:r>
        <w:rPr>
          <w:rFonts w:eastAsia="Calibri"/>
          <w:lang w:val="bg-BG"/>
        </w:rPr>
        <w:t>В</w:t>
      </w:r>
      <w:r w:rsidR="002C16C5" w:rsidRPr="00E555B6">
        <w:rPr>
          <w:rFonts w:eastAsia="Calibri"/>
          <w:lang w:val="bg-BG"/>
        </w:rPr>
        <w:t xml:space="preserve">ажен знак за образователната реформа в България </w:t>
      </w:r>
      <w:r w:rsidR="00F82912" w:rsidRPr="00E555B6">
        <w:rPr>
          <w:rFonts w:eastAsia="Calibri"/>
          <w:lang w:val="bg-BG"/>
        </w:rPr>
        <w:t>–</w:t>
      </w:r>
      <w:r w:rsidR="002C16C5" w:rsidRPr="00E555B6">
        <w:rPr>
          <w:rFonts w:eastAsia="Calibri"/>
          <w:lang w:val="bg-BG"/>
        </w:rPr>
        <w:t xml:space="preserve"> реално</w:t>
      </w:r>
      <w:r w:rsidR="00F82912" w:rsidRPr="00E555B6">
        <w:rPr>
          <w:rFonts w:eastAsia="Calibri"/>
          <w:lang w:val="bg-BG"/>
        </w:rPr>
        <w:t xml:space="preserve">то влизане в сила от 01.08.2016 г. на </w:t>
      </w:r>
      <w:r w:rsidR="002C16C5" w:rsidRPr="00E555B6">
        <w:rPr>
          <w:rFonts w:eastAsia="Calibri"/>
          <w:lang w:val="bg-BG"/>
        </w:rPr>
        <w:t xml:space="preserve">Закон за предучилищното и училищно образование. Новите предизвикателства пред традиционните образователни модели и традиционните форми на общуване са продиктувани от динамично променящите се обществени отношения и стремглавото навлизане на информационните и комуникационни технологии в човешкия живот. Единствен начин за справяне с предизвикателствата </w:t>
      </w:r>
      <w:r w:rsidR="002E5876" w:rsidRPr="00E555B6">
        <w:rPr>
          <w:rFonts w:eastAsia="Calibri"/>
          <w:lang w:val="bg-BG"/>
        </w:rPr>
        <w:t xml:space="preserve">пред </w:t>
      </w:r>
      <w:r>
        <w:rPr>
          <w:lang w:val="bg-BG"/>
        </w:rPr>
        <w:t xml:space="preserve">ОУ „Никола Вапцаров“ </w:t>
      </w:r>
      <w:proofErr w:type="spellStart"/>
      <w:r>
        <w:rPr>
          <w:lang w:val="bg-BG"/>
        </w:rPr>
        <w:t>с.Барутин</w:t>
      </w:r>
      <w:proofErr w:type="spellEnd"/>
      <w:r w:rsidR="00754736" w:rsidRPr="00E555B6">
        <w:rPr>
          <w:lang w:val="bg-BG"/>
        </w:rPr>
        <w:t xml:space="preserve"> </w:t>
      </w:r>
      <w:r w:rsidR="002C16C5" w:rsidRPr="00E555B6">
        <w:rPr>
          <w:rFonts w:eastAsia="Calibri"/>
          <w:lang w:val="bg-BG"/>
        </w:rPr>
        <w:t xml:space="preserve">е </w:t>
      </w:r>
      <w:r w:rsidR="002C16C5" w:rsidRPr="00E555B6">
        <w:rPr>
          <w:rFonts w:eastAsia="Calibri"/>
          <w:bCs/>
          <w:lang w:val="bg-BG"/>
        </w:rPr>
        <w:t xml:space="preserve">изграждането на автономни и инициативни личности, уважаващи другите, способни да работят съвместно, владеещи </w:t>
      </w:r>
      <w:r w:rsidR="002C16C5" w:rsidRPr="00E555B6">
        <w:rPr>
          <w:rFonts w:eastAsia="Calibri"/>
          <w:lang w:val="bg-BG"/>
        </w:rPr>
        <w:t xml:space="preserve">ключови </w:t>
      </w:r>
      <w:r w:rsidR="002C16C5" w:rsidRPr="00E555B6">
        <w:rPr>
          <w:rFonts w:eastAsia="Calibri"/>
          <w:bCs/>
          <w:lang w:val="bg-BG"/>
        </w:rPr>
        <w:t>компетентности, с нагласи за учене през целия живот, осъзнати за силните си страни и способни да ги развиват и прилагат за себе си и в полза на общността.</w:t>
      </w:r>
      <w:r w:rsidR="002E5876" w:rsidRPr="00E555B6">
        <w:rPr>
          <w:rFonts w:eastAsia="Calibri"/>
          <w:bCs/>
          <w:color w:val="FF0000"/>
          <w:lang w:val="bg-BG"/>
        </w:rPr>
        <w:t xml:space="preserve"> </w:t>
      </w:r>
      <w:r w:rsidR="002E5876" w:rsidRPr="00E555B6">
        <w:rPr>
          <w:rFonts w:eastAsia="Calibri"/>
          <w:bCs/>
          <w:lang w:val="bg-BG"/>
        </w:rPr>
        <w:t>За тази цел училището прави своя избор да се развива като съвременна конкурентноспособна образователна институция, на която ц</w:t>
      </w:r>
      <w:r w:rsidR="002C16C5" w:rsidRPr="00E555B6">
        <w:rPr>
          <w:rFonts w:eastAsia="Calibri"/>
          <w:bCs/>
          <w:lang w:val="bg-BG"/>
        </w:rPr>
        <w:t>елите и резултатите от ученето са подчинени на нови</w:t>
      </w:r>
      <w:r w:rsidR="002E5876" w:rsidRPr="00E555B6">
        <w:rPr>
          <w:rFonts w:eastAsia="Calibri"/>
          <w:bCs/>
          <w:lang w:val="bg-BG"/>
        </w:rPr>
        <w:t>те</w:t>
      </w:r>
      <w:r w:rsidR="002C16C5" w:rsidRPr="00E555B6">
        <w:rPr>
          <w:rFonts w:eastAsia="Calibri"/>
          <w:bCs/>
          <w:lang w:val="bg-BG"/>
        </w:rPr>
        <w:t xml:space="preserve"> образователни стандарти, обвързани с условията и процесите за тяхното постигане. </w:t>
      </w:r>
    </w:p>
    <w:p w:rsidR="000D7CE0" w:rsidRPr="00E555B6" w:rsidRDefault="002E5876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rFonts w:eastAsia="Calibri"/>
          <w:bCs/>
          <w:lang w:val="bg-BG"/>
        </w:rPr>
        <w:t>К</w:t>
      </w:r>
      <w:r w:rsidR="002C16C5" w:rsidRPr="00E555B6">
        <w:rPr>
          <w:rFonts w:eastAsia="Calibri"/>
          <w:bCs/>
          <w:lang w:val="bg-BG"/>
        </w:rPr>
        <w:t>лючовите компетентности, кои</w:t>
      </w:r>
      <w:r w:rsidRPr="00E555B6">
        <w:rPr>
          <w:rFonts w:eastAsia="Calibri"/>
          <w:bCs/>
          <w:lang w:val="bg-BG"/>
        </w:rPr>
        <w:t xml:space="preserve">то учениците </w:t>
      </w:r>
      <w:r w:rsidR="0063725E" w:rsidRPr="00E555B6">
        <w:rPr>
          <w:rFonts w:eastAsia="Calibri"/>
          <w:bCs/>
          <w:lang w:val="bg-BG"/>
        </w:rPr>
        <w:t xml:space="preserve">в </w:t>
      </w:r>
      <w:r w:rsidR="00193067">
        <w:rPr>
          <w:lang w:val="bg-BG"/>
        </w:rPr>
        <w:t xml:space="preserve">ОУ „Никола Вапцаров“ </w:t>
      </w:r>
      <w:proofErr w:type="spellStart"/>
      <w:r w:rsidR="00193067">
        <w:rPr>
          <w:lang w:val="bg-BG"/>
        </w:rPr>
        <w:t>с.Барутин</w:t>
      </w:r>
      <w:proofErr w:type="spellEnd"/>
      <w:r w:rsidR="00193067">
        <w:rPr>
          <w:lang w:val="bg-BG"/>
        </w:rPr>
        <w:t xml:space="preserve"> </w:t>
      </w:r>
      <w:r w:rsidRPr="00E555B6">
        <w:rPr>
          <w:rFonts w:eastAsia="Calibri"/>
          <w:bCs/>
          <w:lang w:val="bg-BG"/>
        </w:rPr>
        <w:t xml:space="preserve">трябва да овладеят </w:t>
      </w:r>
      <w:r w:rsidR="0063725E" w:rsidRPr="00E555B6">
        <w:rPr>
          <w:rFonts w:eastAsia="Calibri"/>
          <w:bCs/>
          <w:lang w:val="bg-BG"/>
        </w:rPr>
        <w:t>като комплекс от взаимосвързани знания, учения и нагласи или отношения, необходими за личностното им развитие и изграждането на активната им гражданска позиция</w:t>
      </w:r>
      <w:r w:rsidR="00C4689D" w:rsidRPr="00E555B6">
        <w:rPr>
          <w:rFonts w:eastAsia="Calibri"/>
          <w:bCs/>
          <w:lang w:val="bg-BG"/>
        </w:rPr>
        <w:t>, намират своето място в изучаването на общообразователната</w:t>
      </w:r>
      <w:r w:rsidR="00E163B3" w:rsidRPr="00E555B6">
        <w:rPr>
          <w:rFonts w:eastAsia="Calibri"/>
          <w:bCs/>
          <w:lang w:val="bg-BG"/>
        </w:rPr>
        <w:t xml:space="preserve"> подготовка</w:t>
      </w:r>
      <w:r w:rsidR="00C4689D" w:rsidRPr="00E555B6">
        <w:rPr>
          <w:lang w:val="bg-BG"/>
        </w:rPr>
        <w:t xml:space="preserve">. </w:t>
      </w:r>
      <w:r w:rsidR="000D7CE0" w:rsidRPr="00E555B6">
        <w:rPr>
          <w:lang w:val="bg-BG"/>
        </w:rPr>
        <w:t>Училището</w:t>
      </w:r>
      <w:r w:rsidR="005672AC" w:rsidRPr="00E555B6">
        <w:rPr>
          <w:lang w:val="bg-BG"/>
        </w:rPr>
        <w:t xml:space="preserve"> </w:t>
      </w:r>
      <w:r w:rsidR="00C4689D" w:rsidRPr="00E555B6">
        <w:rPr>
          <w:lang w:val="bg-BG"/>
        </w:rPr>
        <w:t>предприема политики и мерки за подготовката на учениците за участие в социалния живот</w:t>
      </w:r>
      <w:r w:rsidR="000D7CE0" w:rsidRPr="00E555B6">
        <w:rPr>
          <w:lang w:val="bg-BG"/>
        </w:rPr>
        <w:t>.</w:t>
      </w:r>
    </w:p>
    <w:p w:rsidR="00E163B3" w:rsidRPr="00E555B6" w:rsidRDefault="00136D08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rFonts w:eastAsia="Calibri"/>
          <w:bCs/>
          <w:lang w:val="bg-BG"/>
        </w:rPr>
        <w:t xml:space="preserve">Образователната институция </w:t>
      </w:r>
      <w:r w:rsidR="002C16C5" w:rsidRPr="00E555B6">
        <w:rPr>
          <w:rFonts w:eastAsia="Calibri"/>
          <w:bCs/>
          <w:lang w:val="bg-BG"/>
        </w:rPr>
        <w:t xml:space="preserve">е </w:t>
      </w:r>
      <w:r w:rsidRPr="00E555B6">
        <w:rPr>
          <w:rFonts w:eastAsia="Calibri"/>
          <w:bCs/>
          <w:lang w:val="bg-BG"/>
        </w:rPr>
        <w:t xml:space="preserve">изправена и </w:t>
      </w:r>
      <w:r w:rsidR="000D7CE0" w:rsidRPr="00E555B6">
        <w:rPr>
          <w:rFonts w:eastAsia="Calibri"/>
          <w:bCs/>
          <w:lang w:val="bg-BG"/>
        </w:rPr>
        <w:t xml:space="preserve">пред друго предизвикателство – </w:t>
      </w:r>
      <w:r w:rsidR="002C16C5" w:rsidRPr="00E555B6">
        <w:rPr>
          <w:rFonts w:eastAsia="Calibri"/>
          <w:bCs/>
          <w:lang w:val="bg-BG"/>
        </w:rPr>
        <w:t xml:space="preserve">осигуряването на възможности за </w:t>
      </w:r>
      <w:r w:rsidR="002C16C5" w:rsidRPr="00E555B6">
        <w:rPr>
          <w:rFonts w:eastAsia="Calibri"/>
          <w:lang w:val="bg-BG"/>
        </w:rPr>
        <w:t xml:space="preserve">приобщаващото образование като неизменна част от правото на образование, като  процес на осъзнаване, </w:t>
      </w:r>
      <w:r w:rsidR="002C16C5" w:rsidRPr="00E555B6">
        <w:rPr>
          <w:rFonts w:eastAsia="Calibri"/>
          <w:bCs/>
          <w:lang w:val="bg-BG"/>
        </w:rPr>
        <w:t xml:space="preserve">приемане и подкрепа на индивидуалността на всяко дете и на всеки ученик и на разнообразието от потребности на всички деца и ученици. </w:t>
      </w:r>
      <w:r w:rsidRPr="00E555B6">
        <w:rPr>
          <w:rFonts w:eastAsia="Calibri"/>
          <w:bCs/>
          <w:lang w:val="bg-BG"/>
        </w:rPr>
        <w:t>В контекста на приобщаващото образовани</w:t>
      </w:r>
      <w:r w:rsidR="000D7CE0" w:rsidRPr="00E555B6">
        <w:rPr>
          <w:rFonts w:eastAsia="Calibri"/>
          <w:bCs/>
          <w:lang w:val="bg-BG"/>
        </w:rPr>
        <w:t>е</w:t>
      </w:r>
      <w:r w:rsidRPr="00E555B6">
        <w:rPr>
          <w:rFonts w:eastAsia="Calibri"/>
          <w:bCs/>
          <w:lang w:val="bg-BG"/>
        </w:rPr>
        <w:t xml:space="preserve"> </w:t>
      </w:r>
      <w:r w:rsidR="00F55216">
        <w:rPr>
          <w:lang w:val="bg-BG"/>
        </w:rPr>
        <w:t xml:space="preserve">ОУ „Никола Вапцаров“ </w:t>
      </w:r>
      <w:proofErr w:type="spellStart"/>
      <w:r w:rsidR="00F55216">
        <w:rPr>
          <w:lang w:val="bg-BG"/>
        </w:rPr>
        <w:t>с.Барутин</w:t>
      </w:r>
      <w:proofErr w:type="spellEnd"/>
      <w:r w:rsidR="000D7CE0" w:rsidRPr="00E555B6">
        <w:rPr>
          <w:lang w:val="bg-BG"/>
        </w:rPr>
        <w:t xml:space="preserve"> </w:t>
      </w:r>
      <w:r w:rsidRPr="00E555B6">
        <w:rPr>
          <w:rFonts w:eastAsia="Calibri"/>
          <w:bCs/>
          <w:lang w:val="bg-BG"/>
        </w:rPr>
        <w:t>дава ясен з</w:t>
      </w:r>
      <w:r w:rsidR="00E163B3" w:rsidRPr="00E555B6">
        <w:rPr>
          <w:rFonts w:eastAsia="Calibri"/>
          <w:bCs/>
          <w:lang w:val="bg-BG"/>
        </w:rPr>
        <w:t>нак за хуманизъм и толерантност</w:t>
      </w:r>
      <w:r w:rsidR="00F56086">
        <w:rPr>
          <w:rFonts w:eastAsia="Calibri"/>
          <w:bCs/>
          <w:lang w:val="bg-BG"/>
        </w:rPr>
        <w:t xml:space="preserve">. </w:t>
      </w:r>
      <w:r w:rsidR="00F55216">
        <w:rPr>
          <w:rFonts w:eastAsia="Calibri"/>
          <w:bCs/>
          <w:lang w:val="bg-BG"/>
        </w:rPr>
        <w:t xml:space="preserve"> </w:t>
      </w:r>
    </w:p>
    <w:p w:rsidR="00590AF2" w:rsidRPr="00E555B6" w:rsidRDefault="002C16C5" w:rsidP="00C45383">
      <w:pPr>
        <w:spacing w:line="288" w:lineRule="auto"/>
        <w:ind w:firstLine="284"/>
        <w:jc w:val="both"/>
        <w:outlineLvl w:val="0"/>
        <w:rPr>
          <w:rFonts w:eastAsia="Calibri"/>
          <w:bCs/>
          <w:lang w:val="bg-BG"/>
        </w:rPr>
      </w:pPr>
      <w:r w:rsidRPr="00E555B6">
        <w:rPr>
          <w:rFonts w:eastAsia="Calibri"/>
          <w:bCs/>
          <w:lang w:val="bg-BG"/>
        </w:rPr>
        <w:t xml:space="preserve">Ярък пример за демократичния дух </w:t>
      </w:r>
      <w:r w:rsidR="00BB7916" w:rsidRPr="00E555B6">
        <w:rPr>
          <w:rFonts w:eastAsia="Calibri"/>
          <w:bCs/>
          <w:lang w:val="bg-BG"/>
        </w:rPr>
        <w:t xml:space="preserve">на образователната институция </w:t>
      </w:r>
      <w:r w:rsidRPr="00E555B6">
        <w:rPr>
          <w:rFonts w:eastAsia="Calibri"/>
          <w:bCs/>
          <w:lang w:val="bg-BG"/>
        </w:rPr>
        <w:t>е приобщаването родителите</w:t>
      </w:r>
      <w:r w:rsidR="000D784C" w:rsidRPr="00E555B6">
        <w:rPr>
          <w:rFonts w:eastAsia="Calibri"/>
          <w:bCs/>
          <w:lang w:val="bg-BG"/>
        </w:rPr>
        <w:t xml:space="preserve"> като</w:t>
      </w:r>
      <w:r w:rsidRPr="00E555B6">
        <w:rPr>
          <w:rFonts w:eastAsia="Calibri"/>
          <w:bCs/>
          <w:lang w:val="bg-BG"/>
        </w:rPr>
        <w:t xml:space="preserve"> активни </w:t>
      </w:r>
      <w:r w:rsidRPr="00E555B6">
        <w:rPr>
          <w:rFonts w:eastAsia="Calibri"/>
          <w:lang w:val="bg-BG"/>
        </w:rPr>
        <w:t xml:space="preserve">участници в образователния процес и </w:t>
      </w:r>
      <w:r w:rsidRPr="00E555B6">
        <w:rPr>
          <w:rFonts w:eastAsia="Calibri"/>
          <w:bCs/>
          <w:lang w:val="bg-BG"/>
        </w:rPr>
        <w:t xml:space="preserve">разгръщането на възможностите им за граждански контрол чрез участие в </w:t>
      </w:r>
      <w:r w:rsidR="00D42DAB" w:rsidRPr="00E555B6">
        <w:rPr>
          <w:rFonts w:eastAsia="Calibri"/>
          <w:bCs/>
          <w:lang w:val="bg-BG"/>
        </w:rPr>
        <w:t>О</w:t>
      </w:r>
      <w:r w:rsidRPr="00E555B6">
        <w:rPr>
          <w:rFonts w:eastAsia="Calibri"/>
          <w:bCs/>
          <w:lang w:val="bg-BG"/>
        </w:rPr>
        <w:t>бществени</w:t>
      </w:r>
      <w:r w:rsidR="00365C77" w:rsidRPr="00E555B6">
        <w:rPr>
          <w:rFonts w:eastAsia="Calibri"/>
          <w:bCs/>
          <w:lang w:val="bg-BG"/>
        </w:rPr>
        <w:t>я</w:t>
      </w:r>
      <w:r w:rsidRPr="00E555B6">
        <w:rPr>
          <w:rFonts w:eastAsia="Calibri"/>
          <w:bCs/>
          <w:lang w:val="bg-BG"/>
        </w:rPr>
        <w:t xml:space="preserve"> съвет</w:t>
      </w:r>
      <w:r w:rsidR="00365C77" w:rsidRPr="00E555B6">
        <w:rPr>
          <w:rFonts w:eastAsia="Calibri"/>
          <w:bCs/>
          <w:lang w:val="bg-BG"/>
        </w:rPr>
        <w:t xml:space="preserve"> към училището</w:t>
      </w:r>
      <w:r w:rsidRPr="00E555B6">
        <w:rPr>
          <w:rFonts w:eastAsia="Calibri"/>
          <w:bCs/>
          <w:lang w:val="bg-BG"/>
        </w:rPr>
        <w:t xml:space="preserve">. </w:t>
      </w:r>
      <w:r w:rsidR="00BB7916" w:rsidRPr="00E555B6">
        <w:rPr>
          <w:rFonts w:eastAsia="Calibri"/>
          <w:bCs/>
          <w:lang w:val="bg-BG"/>
        </w:rPr>
        <w:t xml:space="preserve">Обществения съвет </w:t>
      </w:r>
      <w:r w:rsidR="00365C77" w:rsidRPr="00E555B6">
        <w:rPr>
          <w:rFonts w:eastAsia="Calibri"/>
          <w:bCs/>
          <w:lang w:val="bg-BG"/>
        </w:rPr>
        <w:t xml:space="preserve">ще бъде конституиран след издаването от </w:t>
      </w:r>
      <w:r w:rsidR="00E163B3" w:rsidRPr="00E555B6">
        <w:rPr>
          <w:rFonts w:eastAsia="Calibri"/>
          <w:bCs/>
          <w:lang w:val="bg-BG"/>
        </w:rPr>
        <w:t>М</w:t>
      </w:r>
      <w:r w:rsidR="00365C77" w:rsidRPr="00E555B6">
        <w:rPr>
          <w:rFonts w:eastAsia="Calibri"/>
          <w:bCs/>
          <w:lang w:val="bg-BG"/>
        </w:rPr>
        <w:t xml:space="preserve">инистъра на образованието и науката на </w:t>
      </w:r>
      <w:r w:rsidR="00365C77" w:rsidRPr="00E555B6">
        <w:rPr>
          <w:lang w:val="bg-BG"/>
        </w:rPr>
        <w:t>Правилник за създаването, устройството и дейността на обществените съвети към детските градини и училищата</w:t>
      </w:r>
      <w:r w:rsidR="00BB7916" w:rsidRPr="00E555B6">
        <w:rPr>
          <w:rFonts w:eastAsia="Calibri"/>
          <w:bCs/>
          <w:lang w:val="bg-BG"/>
        </w:rPr>
        <w:t>.</w:t>
      </w:r>
    </w:p>
    <w:p w:rsidR="009E36C8" w:rsidRPr="00E555B6" w:rsidRDefault="00BB7916" w:rsidP="00C45383">
      <w:pPr>
        <w:spacing w:line="288" w:lineRule="auto"/>
        <w:ind w:firstLine="284"/>
        <w:jc w:val="both"/>
        <w:outlineLvl w:val="0"/>
        <w:rPr>
          <w:rFonts w:eastAsia="Calibri"/>
          <w:bCs/>
          <w:lang w:val="bg-BG"/>
        </w:rPr>
      </w:pPr>
      <w:r w:rsidRPr="00E555B6">
        <w:rPr>
          <w:rFonts w:eastAsia="Calibri"/>
          <w:bCs/>
          <w:lang w:val="bg-BG"/>
        </w:rPr>
        <w:t xml:space="preserve">В училището успешно функционира Училищно </w:t>
      </w:r>
      <w:r w:rsidR="00F55216">
        <w:rPr>
          <w:rFonts w:eastAsia="Calibri"/>
          <w:bCs/>
          <w:lang w:val="bg-BG"/>
        </w:rPr>
        <w:t xml:space="preserve">настоятелство,  чрез което </w:t>
      </w:r>
      <w:r w:rsidR="009E36C8" w:rsidRPr="00E555B6">
        <w:rPr>
          <w:rFonts w:eastAsia="Calibri"/>
          <w:bCs/>
          <w:lang w:val="bg-BG"/>
        </w:rPr>
        <w:t xml:space="preserve"> участват в обсъждането при решаването на въпроси, засягащи училищ</w:t>
      </w:r>
      <w:r w:rsidR="00B063BA" w:rsidRPr="00E555B6">
        <w:rPr>
          <w:rFonts w:eastAsia="Calibri"/>
          <w:bCs/>
          <w:lang w:val="bg-BG"/>
        </w:rPr>
        <w:t>ния живот и училищната общност и дават мнения и предложения за училищните дейности,</w:t>
      </w:r>
      <w:r w:rsidR="009E36C8" w:rsidRPr="00E555B6">
        <w:rPr>
          <w:lang w:val="bg-BG"/>
        </w:rPr>
        <w:t xml:space="preserve"> </w:t>
      </w:r>
      <w:r w:rsidR="00B063BA" w:rsidRPr="00E555B6">
        <w:rPr>
          <w:lang w:val="bg-BG"/>
        </w:rPr>
        <w:t>включител</w:t>
      </w:r>
      <w:r w:rsidR="00F55216">
        <w:rPr>
          <w:lang w:val="bg-BG"/>
        </w:rPr>
        <w:t xml:space="preserve">но за избираемите  часове,  училищния учебен план, </w:t>
      </w:r>
      <w:r w:rsidR="00B063BA" w:rsidRPr="00E555B6">
        <w:rPr>
          <w:lang w:val="bg-BG"/>
        </w:rPr>
        <w:t xml:space="preserve"> екологичната култура и преодоляване</w:t>
      </w:r>
      <w:r w:rsidR="008F6369" w:rsidRPr="00E555B6">
        <w:rPr>
          <w:lang w:val="bg-BG"/>
        </w:rPr>
        <w:t>то</w:t>
      </w:r>
      <w:r w:rsidR="00B063BA" w:rsidRPr="00E555B6">
        <w:rPr>
          <w:lang w:val="bg-BG"/>
        </w:rPr>
        <w:t xml:space="preserve"> на агресията и насилието </w:t>
      </w:r>
      <w:r w:rsidR="008F6369" w:rsidRPr="00E555B6">
        <w:rPr>
          <w:lang w:val="bg-BG"/>
        </w:rPr>
        <w:t>сред младите хора.</w:t>
      </w:r>
    </w:p>
    <w:p w:rsidR="002C16C5" w:rsidRPr="00E555B6" w:rsidRDefault="002C16C5" w:rsidP="00C45383">
      <w:pPr>
        <w:tabs>
          <w:tab w:val="left" w:pos="284"/>
        </w:tabs>
        <w:spacing w:line="288" w:lineRule="auto"/>
        <w:ind w:firstLine="284"/>
        <w:jc w:val="both"/>
        <w:rPr>
          <w:rFonts w:eastAsia="Calibri"/>
          <w:bCs/>
          <w:lang w:val="bg-BG"/>
        </w:rPr>
      </w:pPr>
      <w:r w:rsidRPr="00E555B6">
        <w:rPr>
          <w:rFonts w:eastAsia="Calibri"/>
          <w:lang w:val="bg-BG"/>
        </w:rPr>
        <w:lastRenderedPageBreak/>
        <w:t xml:space="preserve">Важен фактор за гаранция на качествено образование е непрекъснатото повишаване </w:t>
      </w:r>
      <w:r w:rsidR="008A1F0E" w:rsidRPr="00E555B6">
        <w:rPr>
          <w:rFonts w:eastAsia="Calibri"/>
          <w:lang w:val="bg-BG"/>
        </w:rPr>
        <w:t>квалификацията на педагогическите специалисти</w:t>
      </w:r>
      <w:r w:rsidRPr="00E555B6">
        <w:rPr>
          <w:rFonts w:eastAsia="Calibri"/>
          <w:lang w:val="bg-BG"/>
        </w:rPr>
        <w:t xml:space="preserve"> и превръщането й не само в право, но и в задължение</w:t>
      </w:r>
      <w:r w:rsidR="002F201D" w:rsidRPr="00E555B6">
        <w:rPr>
          <w:rFonts w:eastAsia="Calibri"/>
          <w:lang w:val="bg-BG"/>
        </w:rPr>
        <w:t xml:space="preserve"> </w:t>
      </w:r>
      <w:r w:rsidR="009146F9" w:rsidRPr="00E555B6">
        <w:rPr>
          <w:rFonts w:eastAsia="Calibri"/>
          <w:lang w:val="bg-BG"/>
        </w:rPr>
        <w:t>. В</w:t>
      </w:r>
      <w:r w:rsidR="00692BDD" w:rsidRPr="00E555B6">
        <w:rPr>
          <w:rFonts w:eastAsia="Calibri"/>
          <w:lang w:val="bg-BG"/>
        </w:rPr>
        <w:t xml:space="preserve"> </w:t>
      </w:r>
      <w:r w:rsidR="00F55216">
        <w:rPr>
          <w:lang w:val="bg-BG"/>
        </w:rPr>
        <w:t xml:space="preserve">ОУ „Никола Вапцаров“ </w:t>
      </w:r>
      <w:proofErr w:type="spellStart"/>
      <w:r w:rsidR="00F55216">
        <w:rPr>
          <w:lang w:val="bg-BG"/>
        </w:rPr>
        <w:t>с.Барутин</w:t>
      </w:r>
      <w:proofErr w:type="spellEnd"/>
      <w:r w:rsidR="00590AF2" w:rsidRPr="00E555B6">
        <w:rPr>
          <w:lang w:val="bg-BG"/>
        </w:rPr>
        <w:t xml:space="preserve"> </w:t>
      </w:r>
      <w:r w:rsidR="009146F9" w:rsidRPr="00E555B6">
        <w:rPr>
          <w:rFonts w:eastAsia="Calibri"/>
          <w:lang w:val="bg-BG"/>
        </w:rPr>
        <w:t xml:space="preserve">квалификацията и кариерното развитите на педагогическите специалисти се реализира </w:t>
      </w:r>
      <w:r w:rsidR="00692BDD" w:rsidRPr="00E555B6">
        <w:rPr>
          <w:rFonts w:eastAsia="Calibri"/>
          <w:lang w:val="bg-BG"/>
        </w:rPr>
        <w:t>ч</w:t>
      </w:r>
      <w:r w:rsidRPr="00E555B6">
        <w:rPr>
          <w:rFonts w:eastAsia="Calibri"/>
          <w:lang w:val="bg-BG"/>
        </w:rPr>
        <w:t xml:space="preserve">рез обучения по специализирани </w:t>
      </w:r>
      <w:r w:rsidR="009146F9" w:rsidRPr="00E555B6">
        <w:rPr>
          <w:rFonts w:eastAsia="Calibri"/>
          <w:lang w:val="bg-BG"/>
        </w:rPr>
        <w:t>национални програми и повишаване на компетен</w:t>
      </w:r>
      <w:r w:rsidR="00365C77" w:rsidRPr="00E555B6">
        <w:rPr>
          <w:rFonts w:eastAsia="Calibri"/>
          <w:lang w:val="bg-BG"/>
        </w:rPr>
        <w:t>тн</w:t>
      </w:r>
      <w:r w:rsidR="009146F9" w:rsidRPr="00E555B6">
        <w:rPr>
          <w:rFonts w:eastAsia="Calibri"/>
          <w:lang w:val="bg-BG"/>
        </w:rPr>
        <w:t>остите</w:t>
      </w:r>
      <w:r w:rsidRPr="00E555B6">
        <w:rPr>
          <w:rFonts w:eastAsia="Calibri"/>
          <w:lang w:val="bg-BG"/>
        </w:rPr>
        <w:t xml:space="preserve"> на конкретния педагогически специалист</w:t>
      </w:r>
      <w:r w:rsidR="002F201D" w:rsidRPr="00E555B6">
        <w:rPr>
          <w:rFonts w:eastAsia="Calibri"/>
          <w:lang w:val="bg-BG"/>
        </w:rPr>
        <w:t>. В</w:t>
      </w:r>
      <w:r w:rsidRPr="00E555B6">
        <w:rPr>
          <w:rFonts w:eastAsia="Calibri"/>
          <w:lang w:val="bg-BG"/>
        </w:rPr>
        <w:t xml:space="preserve"> съответствие с професионалния профил на изпълняваната длъжност, се търси път </w:t>
      </w:r>
      <w:r w:rsidR="002F201D" w:rsidRPr="00E555B6">
        <w:rPr>
          <w:rFonts w:eastAsia="Calibri"/>
          <w:lang w:val="bg-BG"/>
        </w:rPr>
        <w:t>за професионалното му развитие</w:t>
      </w:r>
      <w:r w:rsidR="009146F9" w:rsidRPr="00E555B6">
        <w:rPr>
          <w:rFonts w:eastAsia="Calibri"/>
          <w:lang w:val="bg-BG"/>
        </w:rPr>
        <w:t>,</w:t>
      </w:r>
      <w:r w:rsidR="002F201D" w:rsidRPr="00E555B6">
        <w:rPr>
          <w:rFonts w:eastAsia="Calibri"/>
          <w:lang w:val="bg-BG"/>
        </w:rPr>
        <w:t xml:space="preserve"> адекватно на</w:t>
      </w:r>
      <w:r w:rsidRPr="00E555B6">
        <w:rPr>
          <w:rFonts w:eastAsia="Calibri"/>
          <w:lang w:val="bg-BG"/>
        </w:rPr>
        <w:t xml:space="preserve"> националната, регионалната, общинската и училищната политика. То е насочено и към напредъка на децата и учениците</w:t>
      </w:r>
      <w:r w:rsidR="009146F9" w:rsidRPr="00E555B6">
        <w:rPr>
          <w:rFonts w:eastAsia="Calibri"/>
          <w:lang w:val="bg-BG"/>
        </w:rPr>
        <w:t xml:space="preserve">. </w:t>
      </w:r>
      <w:r w:rsidR="00692BDD" w:rsidRPr="00E555B6">
        <w:rPr>
          <w:rFonts w:eastAsia="Calibri"/>
          <w:lang w:val="bg-BG"/>
        </w:rPr>
        <w:t xml:space="preserve">Очакванията са тези политики и мерки за кариерно развитие на педагогическите специалисти да благоприятстват </w:t>
      </w:r>
      <w:r w:rsidRPr="00E555B6">
        <w:rPr>
          <w:rFonts w:eastAsia="Calibri"/>
          <w:lang w:val="bg-BG"/>
        </w:rPr>
        <w:t>атестацията</w:t>
      </w:r>
      <w:r w:rsidR="001D5A92" w:rsidRPr="00E555B6">
        <w:rPr>
          <w:rFonts w:eastAsia="Calibri"/>
          <w:lang w:val="bg-BG"/>
        </w:rPr>
        <w:t xml:space="preserve"> им</w:t>
      </w:r>
      <w:r w:rsidRPr="00E555B6">
        <w:rPr>
          <w:rFonts w:eastAsia="Calibri"/>
          <w:lang w:val="bg-BG"/>
        </w:rPr>
        <w:t xml:space="preserve"> като оценка на съответствието на дейността им с постигнатите резултати. Гаранция за добро управление е и умението за управление на </w:t>
      </w:r>
      <w:r w:rsidRPr="00E555B6">
        <w:rPr>
          <w:rFonts w:eastAsia="Calibri"/>
          <w:bCs/>
          <w:lang w:val="bg-BG"/>
        </w:rPr>
        <w:t>делегиран бюджет и осигуряване алтерн</w:t>
      </w:r>
      <w:r w:rsidR="009146F9" w:rsidRPr="00E555B6">
        <w:rPr>
          <w:rFonts w:eastAsia="Calibri"/>
          <w:bCs/>
          <w:lang w:val="bg-BG"/>
        </w:rPr>
        <w:t>ативни източници на финансиране, което училищното ръководство поставя като една от приоритетните си оперативни задачи.</w:t>
      </w:r>
    </w:p>
    <w:p w:rsidR="001D3A47" w:rsidRPr="00E555B6" w:rsidRDefault="001D3A47" w:rsidP="00C45383">
      <w:pPr>
        <w:tabs>
          <w:tab w:val="left" w:pos="284"/>
        </w:tabs>
        <w:spacing w:line="288" w:lineRule="auto"/>
        <w:ind w:firstLine="284"/>
        <w:jc w:val="both"/>
        <w:rPr>
          <w:rFonts w:eastAsia="Calibri"/>
          <w:lang w:val="bg-BG"/>
        </w:rPr>
      </w:pPr>
    </w:p>
    <w:p w:rsidR="00745AF8" w:rsidRPr="00E555B6" w:rsidRDefault="001C68BB" w:rsidP="00C45383">
      <w:pPr>
        <w:tabs>
          <w:tab w:val="left" w:pos="284"/>
        </w:tabs>
        <w:spacing w:line="288" w:lineRule="auto"/>
        <w:ind w:firstLine="284"/>
        <w:contextualSpacing/>
        <w:jc w:val="both"/>
        <w:rPr>
          <w:rFonts w:eastAsiaTheme="minorEastAsia"/>
          <w:kern w:val="24"/>
          <w:lang w:val="bg-BG" w:eastAsia="bg-BG"/>
        </w:rPr>
      </w:pPr>
      <w:r w:rsidRPr="00E555B6">
        <w:rPr>
          <w:rFonts w:eastAsiaTheme="minorEastAsia"/>
          <w:b/>
          <w:kern w:val="24"/>
          <w:lang w:val="bg-BG" w:eastAsia="bg-BG"/>
        </w:rPr>
        <w:t>1</w:t>
      </w:r>
      <w:r w:rsidR="00C15AEE" w:rsidRPr="00E555B6">
        <w:rPr>
          <w:rFonts w:eastAsiaTheme="minorEastAsia"/>
          <w:b/>
          <w:kern w:val="24"/>
          <w:lang w:val="bg-BG" w:eastAsia="bg-BG"/>
        </w:rPr>
        <w:t>.</w:t>
      </w:r>
      <w:r w:rsidRPr="00E555B6">
        <w:rPr>
          <w:rFonts w:eastAsiaTheme="minorEastAsia"/>
          <w:b/>
          <w:kern w:val="24"/>
          <w:lang w:val="bg-BG" w:eastAsia="bg-BG"/>
        </w:rPr>
        <w:t xml:space="preserve">2. </w:t>
      </w:r>
      <w:r w:rsidR="002C16C5" w:rsidRPr="00E555B6">
        <w:rPr>
          <w:rFonts w:eastAsiaTheme="minorEastAsia"/>
          <w:b/>
          <w:kern w:val="24"/>
          <w:lang w:val="bg-BG" w:eastAsia="bg-BG"/>
        </w:rPr>
        <w:t>Демографска характеристика</w:t>
      </w:r>
      <w:r w:rsidR="002C16C5" w:rsidRPr="00E555B6">
        <w:rPr>
          <w:rFonts w:eastAsiaTheme="minorEastAsia"/>
          <w:kern w:val="24"/>
          <w:lang w:val="bg-BG" w:eastAsia="bg-BG"/>
        </w:rPr>
        <w:t>:</w:t>
      </w:r>
    </w:p>
    <w:p w:rsidR="009C2334" w:rsidRPr="00E555B6" w:rsidRDefault="009C2334" w:rsidP="00C45383">
      <w:pPr>
        <w:tabs>
          <w:tab w:val="left" w:pos="284"/>
        </w:tabs>
        <w:spacing w:line="288" w:lineRule="auto"/>
        <w:ind w:firstLine="284"/>
        <w:contextualSpacing/>
        <w:jc w:val="both"/>
        <w:rPr>
          <w:rFonts w:eastAsiaTheme="minorEastAsia"/>
          <w:kern w:val="24"/>
          <w:lang w:val="bg-BG" w:eastAsia="bg-BG"/>
        </w:rPr>
      </w:pPr>
      <w:r w:rsidRPr="00E555B6">
        <w:rPr>
          <w:rFonts w:eastAsiaTheme="minorEastAsia"/>
          <w:kern w:val="24"/>
          <w:lang w:val="bg-BG" w:eastAsia="bg-BG"/>
        </w:rPr>
        <w:t>Неблагоприятната д</w:t>
      </w:r>
      <w:r w:rsidR="00F55216">
        <w:rPr>
          <w:rFonts w:eastAsiaTheme="minorEastAsia"/>
          <w:kern w:val="24"/>
          <w:lang w:val="bg-BG" w:eastAsia="bg-BG"/>
        </w:rPr>
        <w:t>емографска криза в Община Доспат</w:t>
      </w:r>
      <w:r w:rsidRPr="00E555B6">
        <w:rPr>
          <w:rFonts w:eastAsiaTheme="minorEastAsia"/>
          <w:kern w:val="24"/>
          <w:lang w:val="bg-BG" w:eastAsia="bg-BG"/>
        </w:rPr>
        <w:t xml:space="preserve"> се отразява негативно и върху дейността на училището през последните години. Намалява броя на </w:t>
      </w:r>
      <w:r w:rsidR="00C45383" w:rsidRPr="00E555B6">
        <w:rPr>
          <w:rFonts w:eastAsiaTheme="minorEastAsia"/>
          <w:kern w:val="24"/>
          <w:lang w:val="bg-BG" w:eastAsia="bg-BG"/>
        </w:rPr>
        <w:t>учениците</w:t>
      </w:r>
      <w:r w:rsidRPr="00E555B6">
        <w:rPr>
          <w:rFonts w:eastAsiaTheme="minorEastAsia"/>
          <w:kern w:val="24"/>
          <w:lang w:val="bg-BG" w:eastAsia="bg-BG"/>
        </w:rPr>
        <w:t xml:space="preserve"> </w:t>
      </w:r>
      <w:r w:rsidR="00C45383" w:rsidRPr="00E555B6">
        <w:rPr>
          <w:rFonts w:eastAsiaTheme="minorEastAsia"/>
          <w:kern w:val="24"/>
          <w:lang w:val="bg-BG" w:eastAsia="bg-BG"/>
        </w:rPr>
        <w:t>поради</w:t>
      </w:r>
      <w:r w:rsidRPr="00E555B6">
        <w:rPr>
          <w:rFonts w:eastAsiaTheme="minorEastAsia"/>
          <w:kern w:val="24"/>
          <w:lang w:val="bg-BG" w:eastAsia="bg-BG"/>
        </w:rPr>
        <w:t xml:space="preserve"> ниска раждаемост и засилени миграционни процеси.    </w:t>
      </w:r>
    </w:p>
    <w:p w:rsidR="002C16C5" w:rsidRPr="00E555B6" w:rsidRDefault="00E452CE" w:rsidP="00C45383">
      <w:pPr>
        <w:tabs>
          <w:tab w:val="left" w:pos="284"/>
        </w:tabs>
        <w:spacing w:line="288" w:lineRule="auto"/>
        <w:ind w:firstLine="284"/>
        <w:contextualSpacing/>
        <w:jc w:val="both"/>
        <w:rPr>
          <w:rFonts w:eastAsiaTheme="minorEastAsia"/>
          <w:kern w:val="24"/>
          <w:lang w:val="bg-BG" w:eastAsia="bg-BG"/>
        </w:rPr>
      </w:pPr>
      <w:r>
        <w:rPr>
          <w:lang w:val="bg-BG"/>
        </w:rPr>
        <w:t xml:space="preserve">ОУ „Никола Вапцаров“ </w:t>
      </w:r>
      <w:proofErr w:type="spellStart"/>
      <w:r>
        <w:rPr>
          <w:lang w:val="bg-BG"/>
        </w:rPr>
        <w:t>с.Барутин</w:t>
      </w:r>
      <w:proofErr w:type="spellEnd"/>
      <w:r w:rsidR="009C2334" w:rsidRPr="00E555B6">
        <w:rPr>
          <w:lang w:val="bg-BG"/>
        </w:rPr>
        <w:t xml:space="preserve"> </w:t>
      </w:r>
      <w:r w:rsidR="002C16C5" w:rsidRPr="00E555B6">
        <w:rPr>
          <w:rFonts w:eastAsiaTheme="minorEastAsia"/>
          <w:kern w:val="24"/>
          <w:lang w:val="bg-BG" w:eastAsia="bg-BG"/>
        </w:rPr>
        <w:t xml:space="preserve">намира своето място в системата на </w:t>
      </w:r>
      <w:proofErr w:type="spellStart"/>
      <w:r w:rsidR="002C16C5" w:rsidRPr="00E555B6">
        <w:rPr>
          <w:rFonts w:eastAsiaTheme="minorEastAsia"/>
          <w:kern w:val="24"/>
          <w:lang w:val="bg-BG" w:eastAsia="bg-BG"/>
        </w:rPr>
        <w:t>неспециализираните</w:t>
      </w:r>
      <w:proofErr w:type="spellEnd"/>
      <w:r w:rsidR="002C16C5" w:rsidRPr="00E555B6">
        <w:rPr>
          <w:rFonts w:eastAsiaTheme="minorEastAsia"/>
          <w:kern w:val="24"/>
          <w:lang w:val="bg-BG" w:eastAsia="bg-BG"/>
        </w:rPr>
        <w:t xml:space="preserve"> общински училища като училище с целодневна организация на учебния ден</w:t>
      </w:r>
      <w:r w:rsidR="00FC4A46" w:rsidRPr="00E555B6">
        <w:rPr>
          <w:rFonts w:eastAsiaTheme="minorEastAsia"/>
          <w:kern w:val="24"/>
          <w:lang w:val="bg-BG" w:eastAsia="bg-BG"/>
        </w:rPr>
        <w:t>.</w:t>
      </w:r>
      <w:r w:rsidR="00A76818" w:rsidRPr="00E555B6">
        <w:rPr>
          <w:rFonts w:eastAsiaTheme="minorEastAsia"/>
          <w:kern w:val="24"/>
          <w:lang w:val="bg-BG" w:eastAsia="bg-BG"/>
        </w:rPr>
        <w:t xml:space="preserve"> </w:t>
      </w:r>
    </w:p>
    <w:p w:rsidR="00956C37" w:rsidRPr="00E555B6" w:rsidRDefault="00A41DBE" w:rsidP="00C45383">
      <w:pPr>
        <w:tabs>
          <w:tab w:val="left" w:pos="284"/>
        </w:tabs>
        <w:spacing w:line="288" w:lineRule="auto"/>
        <w:ind w:firstLine="284"/>
        <w:jc w:val="both"/>
        <w:rPr>
          <w:rFonts w:eastAsiaTheme="majorEastAsia"/>
          <w:b/>
          <w:kern w:val="24"/>
          <w:lang w:val="bg-BG"/>
        </w:rPr>
      </w:pPr>
      <w:r>
        <w:rPr>
          <w:rFonts w:eastAsiaTheme="majorEastAsia"/>
          <w:b/>
          <w:kern w:val="24"/>
          <w:lang w:val="bg-BG"/>
        </w:rPr>
        <w:t>1.3</w:t>
      </w:r>
      <w:r w:rsidR="001C68BB" w:rsidRPr="00E555B6">
        <w:rPr>
          <w:rFonts w:eastAsiaTheme="majorEastAsia"/>
          <w:b/>
          <w:kern w:val="24"/>
          <w:lang w:val="bg-BG"/>
        </w:rPr>
        <w:t xml:space="preserve">. </w:t>
      </w:r>
      <w:r w:rsidR="00956C37" w:rsidRPr="00E555B6">
        <w:rPr>
          <w:rFonts w:eastAsiaTheme="majorEastAsia"/>
          <w:b/>
          <w:kern w:val="24"/>
          <w:lang w:val="bg-BG"/>
        </w:rPr>
        <w:t>По отношение на системата на училищното образование:</w:t>
      </w:r>
    </w:p>
    <w:p w:rsidR="00F802E1" w:rsidRPr="00E555B6" w:rsidRDefault="008F5B50" w:rsidP="00C45383">
      <w:pPr>
        <w:pStyle w:val="a7"/>
        <w:tabs>
          <w:tab w:val="left" w:pos="284"/>
        </w:tabs>
        <w:spacing w:line="288" w:lineRule="auto"/>
        <w:ind w:left="0" w:firstLine="284"/>
        <w:jc w:val="both"/>
      </w:pPr>
      <w:r w:rsidRPr="00E555B6">
        <w:rPr>
          <w:rFonts w:eastAsiaTheme="minorEastAsia"/>
          <w:kern w:val="24"/>
        </w:rPr>
        <w:t xml:space="preserve">Независимо, че в </w:t>
      </w:r>
      <w:r w:rsidR="00E452CE">
        <w:t xml:space="preserve">ОУ „Никола Вапцаров“ </w:t>
      </w:r>
      <w:proofErr w:type="spellStart"/>
      <w:r w:rsidR="00E452CE">
        <w:t>с.Барутин</w:t>
      </w:r>
      <w:proofErr w:type="spellEnd"/>
      <w:r w:rsidR="001C68BB" w:rsidRPr="00E555B6">
        <w:t xml:space="preserve"> </w:t>
      </w:r>
      <w:r w:rsidRPr="00E555B6">
        <w:rPr>
          <w:rFonts w:eastAsiaTheme="minorEastAsia"/>
          <w:kern w:val="24"/>
        </w:rPr>
        <w:t>няма отпад</w:t>
      </w:r>
      <w:r w:rsidR="00032A22" w:rsidRPr="00E555B6">
        <w:rPr>
          <w:rFonts w:eastAsiaTheme="minorEastAsia"/>
          <w:kern w:val="24"/>
        </w:rPr>
        <w:t>нали</w:t>
      </w:r>
      <w:r w:rsidRPr="00E555B6">
        <w:rPr>
          <w:rFonts w:eastAsiaTheme="minorEastAsia"/>
          <w:kern w:val="24"/>
        </w:rPr>
        <w:t xml:space="preserve"> ученици и не са налице</w:t>
      </w:r>
      <w:r w:rsidR="00F802E1" w:rsidRPr="00E555B6">
        <w:rPr>
          <w:rFonts w:eastAsiaTheme="minorEastAsia"/>
          <w:kern w:val="24"/>
        </w:rPr>
        <w:t xml:space="preserve"> всички характеристики</w:t>
      </w:r>
      <w:r w:rsidRPr="00E555B6">
        <w:rPr>
          <w:rFonts w:eastAsiaTheme="minorEastAsia"/>
          <w:kern w:val="24"/>
        </w:rPr>
        <w:t xml:space="preserve">, залегнали в Стратегията за превенция и намаляване дела на отпадащите и преждевременно напусналите образователната система </w:t>
      </w:r>
      <w:r w:rsidR="00181B90" w:rsidRPr="00E555B6">
        <w:rPr>
          <w:rFonts w:eastAsiaTheme="minorEastAsia"/>
          <w:kern w:val="24"/>
        </w:rPr>
        <w:t>(</w:t>
      </w:r>
      <w:r w:rsidR="00A41DBE">
        <w:rPr>
          <w:rFonts w:eastAsiaTheme="minorEastAsia"/>
          <w:kern w:val="24"/>
        </w:rPr>
        <w:t>2015</w:t>
      </w:r>
      <w:r w:rsidR="001C68BB" w:rsidRPr="00E555B6">
        <w:rPr>
          <w:rFonts w:eastAsiaTheme="minorEastAsia"/>
          <w:kern w:val="24"/>
        </w:rPr>
        <w:t xml:space="preserve"> – </w:t>
      </w:r>
      <w:r w:rsidR="00A41DBE">
        <w:rPr>
          <w:rFonts w:eastAsiaTheme="minorEastAsia"/>
          <w:kern w:val="24"/>
        </w:rPr>
        <w:t>2022</w:t>
      </w:r>
      <w:r w:rsidR="00181B90" w:rsidRPr="00E555B6">
        <w:rPr>
          <w:rFonts w:eastAsiaTheme="minorEastAsia"/>
          <w:kern w:val="24"/>
        </w:rPr>
        <w:t>)</w:t>
      </w:r>
      <w:r w:rsidRPr="00E555B6">
        <w:rPr>
          <w:rFonts w:eastAsiaTheme="minorEastAsia"/>
          <w:kern w:val="24"/>
        </w:rPr>
        <w:t>, чл. 263, ал. 1, т.</w:t>
      </w:r>
      <w:r w:rsidR="00AB7461" w:rsidRPr="00E555B6">
        <w:rPr>
          <w:rFonts w:eastAsiaTheme="minorEastAsia"/>
          <w:kern w:val="24"/>
        </w:rPr>
        <w:t xml:space="preserve"> </w:t>
      </w:r>
      <w:r w:rsidR="00032A22" w:rsidRPr="00E555B6">
        <w:rPr>
          <w:rFonts w:eastAsiaTheme="minorEastAsia"/>
          <w:kern w:val="24"/>
        </w:rPr>
        <w:t xml:space="preserve">8 </w:t>
      </w:r>
      <w:r w:rsidRPr="00E555B6">
        <w:rPr>
          <w:rFonts w:eastAsiaTheme="minorEastAsia"/>
          <w:kern w:val="24"/>
        </w:rPr>
        <w:t>от ЗПУО вменява задължения на Педагогическия съвет да изработи и приеме Програма за ранното напускане на учениците от училище</w:t>
      </w:r>
      <w:r w:rsidR="00181B90" w:rsidRPr="00E555B6">
        <w:rPr>
          <w:rFonts w:eastAsiaTheme="minorEastAsia"/>
          <w:kern w:val="24"/>
        </w:rPr>
        <w:t>.</w:t>
      </w:r>
      <w:r w:rsidRPr="00E555B6">
        <w:rPr>
          <w:rFonts w:eastAsiaTheme="minorEastAsia"/>
          <w:kern w:val="24"/>
        </w:rPr>
        <w:t xml:space="preserve"> </w:t>
      </w:r>
      <w:r w:rsidR="00181B90" w:rsidRPr="00E555B6">
        <w:rPr>
          <w:rFonts w:eastAsiaTheme="minorEastAsia"/>
          <w:kern w:val="24"/>
        </w:rPr>
        <w:t xml:space="preserve">В нейното разработване </w:t>
      </w:r>
      <w:r w:rsidR="00566E2F" w:rsidRPr="00E555B6">
        <w:rPr>
          <w:rFonts w:eastAsiaTheme="minorEastAsia"/>
          <w:kern w:val="24"/>
        </w:rPr>
        <w:t xml:space="preserve">да се поставят </w:t>
      </w:r>
      <w:r w:rsidR="00D555B5" w:rsidRPr="00E555B6">
        <w:rPr>
          <w:rFonts w:eastAsiaTheme="minorEastAsia"/>
          <w:kern w:val="24"/>
        </w:rPr>
        <w:t>приоритети,</w:t>
      </w:r>
      <w:r w:rsidR="00F802E1" w:rsidRPr="00E555B6">
        <w:rPr>
          <w:rFonts w:eastAsiaTheme="minorEastAsia"/>
          <w:kern w:val="24"/>
        </w:rPr>
        <w:t xml:space="preserve"> свързани с превенция от отпадане на учениците </w:t>
      </w:r>
      <w:r w:rsidR="001C68BB" w:rsidRPr="00E555B6">
        <w:rPr>
          <w:rFonts w:eastAsiaTheme="minorEastAsia"/>
          <w:kern w:val="24"/>
        </w:rPr>
        <w:t>в задължителна училищна възраст</w:t>
      </w:r>
      <w:r w:rsidR="001700AE" w:rsidRPr="00E555B6">
        <w:rPr>
          <w:rFonts w:eastAsiaTheme="minorEastAsia"/>
          <w:kern w:val="24"/>
        </w:rPr>
        <w:t>.</w:t>
      </w:r>
      <w:r w:rsidR="0000374B" w:rsidRPr="00E555B6">
        <w:rPr>
          <w:rFonts w:eastAsiaTheme="minorEastAsia"/>
          <w:kern w:val="24"/>
        </w:rPr>
        <w:t xml:space="preserve"> </w:t>
      </w:r>
    </w:p>
    <w:p w:rsidR="0052487E" w:rsidRPr="00E555B6" w:rsidRDefault="00F802E1" w:rsidP="00C45383">
      <w:pPr>
        <w:pStyle w:val="a7"/>
        <w:tabs>
          <w:tab w:val="left" w:pos="284"/>
        </w:tabs>
        <w:spacing w:line="288" w:lineRule="auto"/>
        <w:ind w:left="0" w:firstLine="284"/>
        <w:jc w:val="both"/>
      </w:pPr>
      <w:r w:rsidRPr="00E555B6">
        <w:rPr>
          <w:rFonts w:eastAsiaTheme="minorEastAsia"/>
          <w:kern w:val="24"/>
        </w:rPr>
        <w:t>Ниска мотивация за учене. Управлението на системата се насочва към потребностите на ученика и неговата мотивация за учен</w:t>
      </w:r>
      <w:r w:rsidR="00AB7461" w:rsidRPr="00E555B6">
        <w:rPr>
          <w:rFonts w:eastAsiaTheme="minorEastAsia"/>
          <w:kern w:val="24"/>
        </w:rPr>
        <w:t xml:space="preserve">е и </w:t>
      </w:r>
      <w:r w:rsidR="00AB7461" w:rsidRPr="00E555B6">
        <w:t>приемане на мерки за повишаване качеството на образованието</w:t>
      </w:r>
      <w:r w:rsidRPr="00E555B6">
        <w:rPr>
          <w:rFonts w:eastAsiaTheme="minorEastAsia"/>
          <w:kern w:val="24"/>
        </w:rPr>
        <w:t>.</w:t>
      </w:r>
    </w:p>
    <w:p w:rsidR="004D4F43" w:rsidRPr="00E555B6" w:rsidRDefault="00181B90" w:rsidP="00C45383">
      <w:pPr>
        <w:pStyle w:val="a7"/>
        <w:spacing w:line="288" w:lineRule="auto"/>
        <w:ind w:left="0" w:firstLine="284"/>
        <w:jc w:val="both"/>
      </w:pPr>
      <w:r w:rsidRPr="00E555B6">
        <w:t>О</w:t>
      </w:r>
      <w:r w:rsidR="0052487E" w:rsidRPr="00E555B6">
        <w:t>риентиран</w:t>
      </w:r>
      <w:r w:rsidRPr="00E555B6">
        <w:t>е</w:t>
      </w:r>
      <w:r w:rsidR="0052487E" w:rsidRPr="00E555B6">
        <w:t xml:space="preserve"> към интереса и към мотивацията на ученика, към възрастовите и социалните промени в живота му, както и към способността му да прилага усвоените ком</w:t>
      </w:r>
      <w:r w:rsidRPr="00E555B6">
        <w:t>петентности на практика.</w:t>
      </w:r>
    </w:p>
    <w:p w:rsidR="00312641" w:rsidRPr="00E555B6" w:rsidRDefault="00CC1176" w:rsidP="00C45383">
      <w:pPr>
        <w:pStyle w:val="a7"/>
        <w:spacing w:line="288" w:lineRule="auto"/>
        <w:ind w:left="0" w:firstLine="284"/>
        <w:jc w:val="both"/>
      </w:pPr>
      <w:r w:rsidRPr="00E555B6">
        <w:rPr>
          <w:rFonts w:eastAsiaTheme="minorEastAsia"/>
          <w:kern w:val="24"/>
        </w:rPr>
        <w:t>Преодоляване на пречките пред ученето</w:t>
      </w:r>
      <w:r w:rsidR="00A95F1B" w:rsidRPr="00E555B6">
        <w:t xml:space="preserve"> </w:t>
      </w:r>
      <w:r w:rsidR="001700AE" w:rsidRPr="00E555B6">
        <w:t xml:space="preserve">– </w:t>
      </w:r>
      <w:r w:rsidR="004D4F43" w:rsidRPr="00E555B6">
        <w:t>Програма за</w:t>
      </w:r>
      <w:r w:rsidR="00A95F1B" w:rsidRPr="00E555B6">
        <w:t xml:space="preserve"> равен достъп до качествено образование и приобщаване на де</w:t>
      </w:r>
      <w:r w:rsidR="004D4F43" w:rsidRPr="00E555B6">
        <w:t>цата и учениците от уязвими групи</w:t>
      </w:r>
      <w:r w:rsidR="001700AE" w:rsidRPr="00E555B6">
        <w:t>.</w:t>
      </w:r>
    </w:p>
    <w:p w:rsidR="001700AE" w:rsidRPr="00E555B6" w:rsidRDefault="001700AE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rFonts w:eastAsiaTheme="minorEastAsia"/>
          <w:kern w:val="24"/>
          <w:lang w:val="bg-BG"/>
        </w:rPr>
        <w:t xml:space="preserve">Акцент върху </w:t>
      </w:r>
      <w:r w:rsidR="00312641" w:rsidRPr="00E555B6">
        <w:rPr>
          <w:rFonts w:eastAsiaTheme="minorEastAsia"/>
          <w:kern w:val="24"/>
          <w:lang w:val="bg-BG"/>
        </w:rPr>
        <w:t xml:space="preserve">принципите за </w:t>
      </w:r>
      <w:r w:rsidR="00312641" w:rsidRPr="00E555B6">
        <w:rPr>
          <w:lang w:val="bg-BG"/>
        </w:rPr>
        <w:t>хуманизъм и толерантност</w:t>
      </w:r>
      <w:r w:rsidRPr="00E555B6">
        <w:rPr>
          <w:rFonts w:eastAsiaTheme="minorEastAsia"/>
          <w:kern w:val="24"/>
          <w:lang w:val="bg-BG"/>
        </w:rPr>
        <w:t xml:space="preserve">, </w:t>
      </w:r>
      <w:r w:rsidR="00312641" w:rsidRPr="00E555B6">
        <w:rPr>
          <w:rFonts w:eastAsiaTheme="minorEastAsia"/>
          <w:kern w:val="24"/>
          <w:lang w:val="bg-BG"/>
        </w:rPr>
        <w:t>р</w:t>
      </w:r>
      <w:r w:rsidR="00A95F1B" w:rsidRPr="00E555B6">
        <w:rPr>
          <w:lang w:val="bg-BG"/>
        </w:rPr>
        <w:t>авнопоставеност и недопускане на дискриминация при провеждане на училищното образование</w:t>
      </w:r>
      <w:r w:rsidRPr="00E555B6">
        <w:rPr>
          <w:lang w:val="bg-BG"/>
        </w:rPr>
        <w:t>.</w:t>
      </w:r>
    </w:p>
    <w:p w:rsidR="001700AE" w:rsidRPr="00E555B6" w:rsidRDefault="00B42FF8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lastRenderedPageBreak/>
        <w:t>Приоритет в училищната политика е усвояването на българския книжовен език</w:t>
      </w:r>
      <w:r w:rsidR="001700AE" w:rsidRPr="00E555B6">
        <w:rPr>
          <w:lang w:val="bg-BG"/>
        </w:rPr>
        <w:t>.</w:t>
      </w:r>
      <w:r w:rsidRPr="00E555B6">
        <w:rPr>
          <w:lang w:val="bg-BG"/>
        </w:rPr>
        <w:t xml:space="preserve"> За постигане на целите, свързани с  изискванията към устната и към писмената реч при усвояването на българския език.</w:t>
      </w:r>
    </w:p>
    <w:p w:rsidR="001700AE" w:rsidRPr="00E555B6" w:rsidRDefault="0053532A" w:rsidP="00C45383">
      <w:pPr>
        <w:pStyle w:val="a7"/>
        <w:spacing w:line="288" w:lineRule="auto"/>
        <w:ind w:left="0" w:firstLine="284"/>
        <w:jc w:val="both"/>
      </w:pPr>
      <w:r w:rsidRPr="00E555B6">
        <w:t>П</w:t>
      </w:r>
      <w:r w:rsidR="00A95F1B" w:rsidRPr="00E555B6">
        <w:t>розрачност на управлението и предвидимост на развитието на училищното образование</w:t>
      </w:r>
      <w:r w:rsidR="00823CF6" w:rsidRPr="00E555B6">
        <w:t xml:space="preserve"> са </w:t>
      </w:r>
      <w:r w:rsidR="001700AE" w:rsidRPr="00E555B6">
        <w:t>водещи</w:t>
      </w:r>
      <w:r w:rsidR="00823CF6" w:rsidRPr="00E555B6">
        <w:t xml:space="preserve"> за ефективното управление на образователната институция</w:t>
      </w:r>
      <w:r w:rsidR="00E452CE">
        <w:t>.</w:t>
      </w:r>
    </w:p>
    <w:p w:rsidR="00095E1E" w:rsidRPr="00E555B6" w:rsidRDefault="00B31580" w:rsidP="00C45383">
      <w:pPr>
        <w:pStyle w:val="a7"/>
        <w:spacing w:line="288" w:lineRule="auto"/>
        <w:ind w:left="0" w:firstLine="284"/>
        <w:jc w:val="both"/>
      </w:pPr>
      <w:r w:rsidRPr="00E555B6">
        <w:rPr>
          <w:rFonts w:eastAsiaTheme="minorEastAsia"/>
          <w:kern w:val="24"/>
        </w:rPr>
        <w:t>Интегритет на науките</w:t>
      </w:r>
      <w:r w:rsidR="001700AE" w:rsidRPr="00E555B6">
        <w:rPr>
          <w:rFonts w:eastAsiaTheme="minorEastAsia"/>
          <w:kern w:val="24"/>
        </w:rPr>
        <w:t xml:space="preserve"> </w:t>
      </w:r>
      <w:r w:rsidR="00EB0D50" w:rsidRPr="00E555B6">
        <w:rPr>
          <w:rFonts w:eastAsiaTheme="minorEastAsia"/>
          <w:kern w:val="24"/>
        </w:rPr>
        <w:t xml:space="preserve">– </w:t>
      </w:r>
      <w:r w:rsidR="00EB0D50" w:rsidRPr="00E555B6">
        <w:t>изучаване на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 и програмирането, защитата на родината, населението и околната среда</w:t>
      </w:r>
      <w:r w:rsidR="00095E1E" w:rsidRPr="00E555B6">
        <w:t>.</w:t>
      </w:r>
    </w:p>
    <w:p w:rsidR="005D7383" w:rsidRDefault="005D7383" w:rsidP="00C45383">
      <w:pPr>
        <w:pStyle w:val="a7"/>
        <w:spacing w:line="288" w:lineRule="auto"/>
        <w:ind w:left="0" w:firstLine="284"/>
        <w:jc w:val="both"/>
      </w:pPr>
    </w:p>
    <w:p w:rsidR="00853119" w:rsidRPr="00E555B6" w:rsidRDefault="00CB168F" w:rsidP="00C45383">
      <w:pPr>
        <w:pStyle w:val="a7"/>
        <w:spacing w:line="288" w:lineRule="auto"/>
        <w:ind w:left="0" w:firstLine="284"/>
        <w:jc w:val="both"/>
        <w:rPr>
          <w:rFonts w:eastAsiaTheme="majorEastAsia"/>
          <w:b/>
          <w:kern w:val="24"/>
        </w:rPr>
      </w:pPr>
      <w:r w:rsidRPr="00E555B6">
        <w:rPr>
          <w:rFonts w:eastAsiaTheme="majorEastAsia"/>
          <w:b/>
          <w:kern w:val="24"/>
        </w:rPr>
        <w:t xml:space="preserve"> </w:t>
      </w:r>
      <w:r w:rsidR="0087600B" w:rsidRPr="00E555B6">
        <w:rPr>
          <w:rFonts w:eastAsiaTheme="majorEastAsia"/>
          <w:b/>
          <w:kern w:val="24"/>
        </w:rPr>
        <w:t>АНАЛИЗ</w:t>
      </w:r>
    </w:p>
    <w:p w:rsidR="0000374B" w:rsidRPr="00E555B6" w:rsidRDefault="0000374B" w:rsidP="00C45383">
      <w:pPr>
        <w:spacing w:line="288" w:lineRule="auto"/>
        <w:jc w:val="both"/>
        <w:rPr>
          <w:rFonts w:eastAsiaTheme="majorEastAsia"/>
          <w:color w:val="C00000"/>
          <w:kern w:val="24"/>
          <w:lang w:val="bg-BG"/>
        </w:rPr>
      </w:pPr>
    </w:p>
    <w:tbl>
      <w:tblPr>
        <w:tblStyle w:val="aa"/>
        <w:tblW w:w="9184" w:type="dxa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00374B" w:rsidRPr="00E555B6" w:rsidTr="001D3A47">
        <w:trPr>
          <w:jc w:val="center"/>
        </w:trPr>
        <w:tc>
          <w:tcPr>
            <w:tcW w:w="4592" w:type="dxa"/>
          </w:tcPr>
          <w:p w:rsidR="0000374B" w:rsidRPr="00E555B6" w:rsidRDefault="0000374B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b/>
                <w:kern w:val="24"/>
              </w:rPr>
            </w:pPr>
            <w:r w:rsidRPr="00E555B6">
              <w:rPr>
                <w:rFonts w:eastAsiaTheme="majorEastAsia"/>
                <w:b/>
                <w:kern w:val="24"/>
              </w:rPr>
              <w:t>С</w:t>
            </w:r>
            <w:r w:rsidR="00D64049" w:rsidRPr="00E555B6">
              <w:rPr>
                <w:rFonts w:eastAsiaTheme="majorEastAsia"/>
                <w:b/>
                <w:kern w:val="24"/>
              </w:rPr>
              <w:t xml:space="preserve">илни страни </w:t>
            </w:r>
          </w:p>
        </w:tc>
        <w:tc>
          <w:tcPr>
            <w:tcW w:w="4592" w:type="dxa"/>
          </w:tcPr>
          <w:p w:rsidR="0000374B" w:rsidRPr="00E555B6" w:rsidRDefault="0000374B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b/>
                <w:kern w:val="24"/>
              </w:rPr>
            </w:pPr>
            <w:r w:rsidRPr="00E555B6">
              <w:rPr>
                <w:rFonts w:eastAsiaTheme="majorEastAsia"/>
                <w:b/>
                <w:kern w:val="24"/>
              </w:rPr>
              <w:t>С</w:t>
            </w:r>
            <w:r w:rsidR="00D64049" w:rsidRPr="00E555B6">
              <w:rPr>
                <w:rFonts w:eastAsiaTheme="majorEastAsia"/>
                <w:b/>
                <w:kern w:val="24"/>
              </w:rPr>
              <w:t>лаби страни</w:t>
            </w:r>
            <w:r w:rsidRPr="00E555B6">
              <w:rPr>
                <w:rFonts w:eastAsiaTheme="majorEastAsia"/>
                <w:b/>
                <w:kern w:val="24"/>
              </w:rPr>
              <w:t>, тенденции и прогнози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  <w:shd w:val="clear" w:color="auto" w:fill="auto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rFonts w:eastAsiaTheme="majorEastAsia"/>
                <w:b/>
                <w:kern w:val="24"/>
                <w:lang w:val="bg-BG"/>
              </w:rPr>
              <w:t>I. Управление (мениджмънт) на училището</w:t>
            </w:r>
          </w:p>
        </w:tc>
      </w:tr>
      <w:tr w:rsidR="00415FEA" w:rsidRPr="00E555B6" w:rsidTr="001D3A47">
        <w:trPr>
          <w:jc w:val="center"/>
        </w:trPr>
        <w:tc>
          <w:tcPr>
            <w:tcW w:w="4592" w:type="dxa"/>
          </w:tcPr>
          <w:p w:rsidR="00415FEA" w:rsidRPr="00E555B6" w:rsidRDefault="00415FEA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</w:p>
        </w:tc>
        <w:tc>
          <w:tcPr>
            <w:tcW w:w="4592" w:type="dxa"/>
          </w:tcPr>
          <w:p w:rsidR="00415FEA" w:rsidRPr="00E555B6" w:rsidRDefault="00415FEA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</w:p>
        </w:tc>
      </w:tr>
      <w:tr w:rsidR="00415FEA" w:rsidRPr="00E555B6" w:rsidTr="001D3A47">
        <w:trPr>
          <w:jc w:val="center"/>
        </w:trPr>
        <w:tc>
          <w:tcPr>
            <w:tcW w:w="4592" w:type="dxa"/>
          </w:tcPr>
          <w:p w:rsidR="00415FEA" w:rsidRPr="00E555B6" w:rsidRDefault="00415FEA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rFonts w:eastAsiaTheme="majorEastAsia"/>
                <w:kern w:val="24"/>
              </w:rPr>
              <w:t>Добре разработена система за финансово управление и контрол в публичния сектор.</w:t>
            </w:r>
          </w:p>
        </w:tc>
        <w:tc>
          <w:tcPr>
            <w:tcW w:w="4592" w:type="dxa"/>
          </w:tcPr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rFonts w:eastAsiaTheme="majorEastAsia"/>
                <w:kern w:val="24"/>
                <w:lang w:val="bg-BG"/>
              </w:rPr>
              <w:t xml:space="preserve">Необходимост от адекватни училищни политики </w:t>
            </w:r>
            <w:r w:rsidRPr="00E555B6">
              <w:rPr>
                <w:lang w:val="bg-BG"/>
              </w:rPr>
              <w:t>за развитието си в съответствие със ЗПУО.</w:t>
            </w:r>
          </w:p>
        </w:tc>
      </w:tr>
      <w:tr w:rsidR="00415FEA" w:rsidRPr="00E555B6" w:rsidTr="001D3A47">
        <w:trPr>
          <w:jc w:val="center"/>
        </w:trPr>
        <w:tc>
          <w:tcPr>
            <w:tcW w:w="4592" w:type="dxa"/>
          </w:tcPr>
          <w:p w:rsidR="00415FEA" w:rsidRPr="00E555B6" w:rsidRDefault="00415FEA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rFonts w:eastAsiaTheme="majorEastAsia"/>
                <w:kern w:val="24"/>
              </w:rPr>
              <w:t>Научна и практическа подготвеност на   директора във връзка с изграждане на училищните системи за управление на качеството.</w:t>
            </w:r>
          </w:p>
        </w:tc>
        <w:tc>
          <w:tcPr>
            <w:tcW w:w="4592" w:type="dxa"/>
          </w:tcPr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rFonts w:eastAsiaTheme="majorEastAsia"/>
                <w:kern w:val="24"/>
                <w:lang w:val="bg-BG"/>
              </w:rPr>
              <w:t>Все още не са изработени:</w:t>
            </w:r>
          </w:p>
          <w:p w:rsidR="00415FEA" w:rsidRPr="00F44D85" w:rsidRDefault="00415FEA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rFonts w:eastAsiaTheme="majorEastAsia"/>
                <w:kern w:val="24"/>
                <w:lang w:val="bg-BG"/>
              </w:rPr>
              <w:t>- Вътрешно училищни критерии за установяване качеството на образованието;</w:t>
            </w:r>
          </w:p>
          <w:p w:rsidR="00415FEA" w:rsidRPr="00E555B6" w:rsidRDefault="00415FEA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Система за самооценка с изводи и мерки за осигуряване на по-високо качество на образованието;</w:t>
            </w:r>
          </w:p>
          <w:p w:rsidR="00415FEA" w:rsidRPr="00E555B6" w:rsidRDefault="00415FEA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Система от индикатори за контрол и инспектиране на образователната институция.</w:t>
            </w:r>
          </w:p>
          <w:p w:rsidR="001D3A47" w:rsidRDefault="001D3A47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</w:p>
          <w:p w:rsidR="00F44D85" w:rsidRPr="00E555B6" w:rsidRDefault="00F44D85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i/>
                <w:iCs/>
                <w:bdr w:val="none" w:sz="0" w:space="0" w:color="auto" w:frame="1"/>
                <w:lang w:val="bg-BG" w:eastAsia="bg-BG"/>
              </w:rPr>
              <w:t>Инвестиции в образованието или финансови ресурси</w:t>
            </w:r>
          </w:p>
        </w:tc>
      </w:tr>
      <w:tr w:rsidR="00415FEA" w:rsidRPr="00E555B6" w:rsidTr="001D3A47">
        <w:trPr>
          <w:jc w:val="center"/>
        </w:trPr>
        <w:tc>
          <w:tcPr>
            <w:tcW w:w="4592" w:type="dxa"/>
          </w:tcPr>
          <w:p w:rsidR="00D64049" w:rsidRPr="00F44D85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Наличие на</w:t>
            </w:r>
          </w:p>
          <w:p w:rsidR="00D64049" w:rsidRPr="00E555B6" w:rsidRDefault="00F44D85" w:rsidP="00C45383">
            <w:pPr>
              <w:spacing w:line="288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64049" w:rsidRPr="00E555B6">
              <w:rPr>
                <w:lang w:val="bg-BG"/>
              </w:rPr>
              <w:t xml:space="preserve">. Цялостна разработена Система за финансово управление и контрол, която включва в себе си следните </w:t>
            </w:r>
            <w:r w:rsidR="003132E4" w:rsidRPr="00E555B6">
              <w:rPr>
                <w:lang w:val="bg-BG"/>
              </w:rPr>
              <w:t>компоненти</w:t>
            </w:r>
            <w:r w:rsidR="00D64049" w:rsidRPr="00E555B6">
              <w:rPr>
                <w:lang w:val="bg-BG"/>
              </w:rPr>
              <w:t xml:space="preserve">:  </w:t>
            </w: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1</w:t>
            </w:r>
            <w:r w:rsidR="00415FEA" w:rsidRPr="00E555B6">
              <w:rPr>
                <w:rFonts w:eastAsiaTheme="minorHAnsi"/>
                <w:lang w:val="bg-BG"/>
              </w:rPr>
              <w:t>.</w:t>
            </w:r>
            <w:r w:rsidR="00D64049" w:rsidRPr="00E555B6">
              <w:rPr>
                <w:rFonts w:eastAsiaTheme="minorHAnsi"/>
                <w:lang w:val="bg-BG"/>
              </w:rPr>
              <w:t>1.</w:t>
            </w:r>
            <w:r w:rsidR="00415FEA" w:rsidRPr="00E555B6">
              <w:rPr>
                <w:rFonts w:eastAsiaTheme="minorHAnsi"/>
                <w:lang w:val="bg-BG"/>
              </w:rPr>
              <w:t>Процедура по разделянето на отговорностите по вземане на решение, осъществяване на контрол и изпълнение</w:t>
            </w: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1.2</w:t>
            </w:r>
            <w:r w:rsidR="003132E4" w:rsidRPr="00E555B6">
              <w:rPr>
                <w:rFonts w:eastAsiaTheme="minorHAnsi"/>
                <w:lang w:val="bg-BG"/>
              </w:rPr>
              <w:t>.</w:t>
            </w:r>
            <w:r w:rsidR="00415FEA" w:rsidRPr="00E555B6">
              <w:rPr>
                <w:rFonts w:eastAsiaTheme="minorHAnsi"/>
                <w:lang w:val="bg-BG"/>
              </w:rPr>
              <w:t>Инструкция за вътрешния контрол във връзка с поемането на задължения и извършване на разход.</w:t>
            </w: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lastRenderedPageBreak/>
              <w:t>1.3</w:t>
            </w:r>
            <w:r w:rsidR="003132E4" w:rsidRPr="00E555B6">
              <w:rPr>
                <w:rFonts w:eastAsiaTheme="minorHAnsi"/>
                <w:lang w:val="bg-BG"/>
              </w:rPr>
              <w:t>.</w:t>
            </w:r>
            <w:r w:rsidR="00415FEA" w:rsidRPr="00E555B6">
              <w:rPr>
                <w:rFonts w:eastAsiaTheme="minorHAnsi"/>
                <w:lang w:val="bg-BG"/>
              </w:rPr>
              <w:t>Инструкция за предварителния  контрол във връзка със завеждането и изписването на краткотрайни и дълготрайни активи</w:t>
            </w: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1.4</w:t>
            </w:r>
            <w:r w:rsidR="003132E4" w:rsidRPr="00E555B6">
              <w:rPr>
                <w:rFonts w:eastAsiaTheme="minorHAnsi"/>
                <w:lang w:val="bg-BG"/>
              </w:rPr>
              <w:t>.</w:t>
            </w:r>
            <w:r w:rsidR="00415FEA" w:rsidRPr="00E555B6">
              <w:rPr>
                <w:rFonts w:eastAsiaTheme="minorHAnsi"/>
                <w:lang w:val="bg-BG"/>
              </w:rPr>
              <w:t>Работна инструкция за контрол върху общинската собственост.</w:t>
            </w:r>
          </w:p>
          <w:p w:rsidR="003132E4" w:rsidRPr="00E555B6" w:rsidRDefault="00F44D85" w:rsidP="00C45383">
            <w:pPr>
              <w:spacing w:line="288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1.5</w:t>
            </w:r>
            <w:r w:rsidR="003132E4" w:rsidRPr="00E555B6">
              <w:rPr>
                <w:lang w:val="bg-BG"/>
              </w:rPr>
              <w:t>.Процедури по постъпване и разходване на извънбюджетни средства от дарения, спонсорства, наеми, проекти и др.</w:t>
            </w:r>
          </w:p>
          <w:p w:rsidR="00415FEA" w:rsidRPr="00E555B6" w:rsidRDefault="00BD2918" w:rsidP="00C45383">
            <w:pPr>
              <w:spacing w:line="288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3132E4" w:rsidRPr="00E555B6">
              <w:rPr>
                <w:lang w:val="bg-BG"/>
              </w:rPr>
              <w:t>.</w:t>
            </w:r>
            <w:r w:rsidR="00415FEA" w:rsidRPr="00E555B6">
              <w:rPr>
                <w:lang w:val="bg-BG"/>
              </w:rPr>
              <w:t>Разработване на бюджета  съобразно действащата нормативна база</w:t>
            </w:r>
          </w:p>
          <w:p w:rsidR="00415FEA" w:rsidRPr="00E555B6" w:rsidRDefault="00BD2918" w:rsidP="00C45383">
            <w:pPr>
              <w:spacing w:line="288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415FEA" w:rsidRPr="00E555B6">
              <w:rPr>
                <w:lang w:val="bg-BG"/>
              </w:rPr>
              <w:t xml:space="preserve">.Осигуряване на прозрачност и публично отчитане на средствата от бюджета и извън бюджетните приходи. Училището прави тримесечни </w:t>
            </w:r>
            <w:r w:rsidR="00F44D85">
              <w:rPr>
                <w:lang w:val="bg-BG"/>
              </w:rPr>
              <w:t>отчети.</w:t>
            </w:r>
          </w:p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</w:p>
          <w:p w:rsidR="00415FEA" w:rsidRPr="00E555B6" w:rsidRDefault="003132E4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rFonts w:eastAsiaTheme="minorHAnsi"/>
                <w:lang w:val="bg-BG"/>
              </w:rPr>
              <w:t>6</w:t>
            </w:r>
            <w:r w:rsidR="00415FEA" w:rsidRPr="00E555B6">
              <w:rPr>
                <w:rFonts w:eastAsiaTheme="minorHAnsi"/>
                <w:lang w:val="bg-BG"/>
              </w:rPr>
              <w:t>. Осигуряване на средства от наеми.</w:t>
            </w:r>
          </w:p>
        </w:tc>
        <w:tc>
          <w:tcPr>
            <w:tcW w:w="4592" w:type="dxa"/>
          </w:tcPr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1</w:t>
            </w:r>
            <w:r w:rsidR="003132E4" w:rsidRPr="00E555B6">
              <w:rPr>
                <w:rFonts w:eastAsiaTheme="minorHAnsi"/>
                <w:lang w:val="bg-BG"/>
              </w:rPr>
              <w:t xml:space="preserve">. </w:t>
            </w:r>
            <w:r w:rsidR="00415FEA" w:rsidRPr="00E555B6">
              <w:rPr>
                <w:rFonts w:eastAsiaTheme="minorHAnsi"/>
                <w:lang w:val="bg-BG"/>
              </w:rPr>
              <w:t xml:space="preserve">Слаба активност на </w:t>
            </w:r>
            <w:r w:rsidR="003132E4" w:rsidRPr="00E555B6">
              <w:rPr>
                <w:rFonts w:eastAsiaTheme="minorHAnsi"/>
                <w:lang w:val="bg-BG"/>
              </w:rPr>
              <w:t>част от</w:t>
            </w:r>
            <w:r w:rsidR="00415FEA" w:rsidRPr="00E555B6">
              <w:rPr>
                <w:rFonts w:eastAsiaTheme="minorHAnsi"/>
                <w:lang w:val="bg-BG"/>
              </w:rPr>
              <w:t xml:space="preserve"> учители</w:t>
            </w:r>
            <w:r w:rsidR="003132E4" w:rsidRPr="00E555B6">
              <w:rPr>
                <w:rFonts w:eastAsiaTheme="minorHAnsi"/>
                <w:lang w:val="bg-BG"/>
              </w:rPr>
              <w:t>те</w:t>
            </w:r>
            <w:r w:rsidR="00415FEA" w:rsidRPr="00E555B6">
              <w:rPr>
                <w:rFonts w:eastAsiaTheme="minorHAnsi"/>
                <w:lang w:val="bg-BG"/>
              </w:rPr>
              <w:t xml:space="preserve"> при търсенето на възможности за финансиране чрез </w:t>
            </w:r>
            <w:r w:rsidR="003132E4" w:rsidRPr="00E555B6">
              <w:rPr>
                <w:rFonts w:eastAsiaTheme="minorHAnsi"/>
                <w:lang w:val="bg-BG"/>
              </w:rPr>
              <w:t>кандидатстване</w:t>
            </w:r>
            <w:r w:rsidR="00415FEA" w:rsidRPr="00E555B6">
              <w:rPr>
                <w:rFonts w:eastAsiaTheme="minorHAnsi"/>
                <w:lang w:val="bg-BG"/>
              </w:rPr>
              <w:t xml:space="preserve"> по проекти и програми </w:t>
            </w:r>
          </w:p>
          <w:p w:rsidR="00415FEA" w:rsidRPr="00E555B6" w:rsidRDefault="00F44D85" w:rsidP="00C45383">
            <w:pPr>
              <w:spacing w:line="288" w:lineRule="auto"/>
              <w:jc w:val="both"/>
              <w:rPr>
                <w:rFonts w:eastAsiaTheme="minorHAnsi"/>
                <w:lang w:val="bg-BG"/>
              </w:rPr>
            </w:pPr>
            <w:r>
              <w:rPr>
                <w:rFonts w:eastAsiaTheme="minorHAnsi"/>
                <w:lang w:val="bg-BG"/>
              </w:rPr>
              <w:t>2</w:t>
            </w:r>
            <w:r w:rsidR="00415FEA" w:rsidRPr="00E555B6">
              <w:rPr>
                <w:rFonts w:eastAsiaTheme="minorHAnsi"/>
                <w:lang w:val="bg-BG"/>
              </w:rPr>
              <w:t xml:space="preserve">. Недостатъчни компетентности по владеенето на чужди езици за изготвяне на проектната документация </w:t>
            </w:r>
            <w:r w:rsidR="003132E4" w:rsidRPr="00E555B6">
              <w:rPr>
                <w:rFonts w:eastAsiaTheme="minorHAnsi"/>
                <w:lang w:val="bg-BG"/>
              </w:rPr>
              <w:t>(</w:t>
            </w:r>
            <w:proofErr w:type="spellStart"/>
            <w:r w:rsidR="00415FEA" w:rsidRPr="00E555B6">
              <w:rPr>
                <w:rFonts w:eastAsiaTheme="minorHAnsi"/>
                <w:lang w:val="bg-BG"/>
              </w:rPr>
              <w:t>ап</w:t>
            </w:r>
            <w:r w:rsidR="003132E4" w:rsidRPr="00E555B6">
              <w:rPr>
                <w:rFonts w:eastAsiaTheme="minorHAnsi"/>
                <w:lang w:val="bg-BG"/>
              </w:rPr>
              <w:t>л</w:t>
            </w:r>
            <w:r w:rsidR="00415FEA" w:rsidRPr="00E555B6">
              <w:rPr>
                <w:rFonts w:eastAsiaTheme="minorHAnsi"/>
                <w:lang w:val="bg-BG"/>
              </w:rPr>
              <w:t>икационни</w:t>
            </w:r>
            <w:proofErr w:type="spellEnd"/>
            <w:r w:rsidR="00415FEA" w:rsidRPr="00E555B6">
              <w:rPr>
                <w:rFonts w:eastAsiaTheme="minorHAnsi"/>
                <w:lang w:val="bg-BG"/>
              </w:rPr>
              <w:t xml:space="preserve"> формуляри, отчетни форми, </w:t>
            </w:r>
            <w:r w:rsidR="003132E4" w:rsidRPr="00E555B6">
              <w:rPr>
                <w:rFonts w:eastAsiaTheme="minorHAnsi"/>
                <w:lang w:val="bg-BG"/>
              </w:rPr>
              <w:t>кореспонденция)</w:t>
            </w:r>
          </w:p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inorHAnsi"/>
                <w:b/>
                <w:lang w:val="bg-BG"/>
              </w:rPr>
            </w:pPr>
            <w:r w:rsidRPr="00E555B6">
              <w:rPr>
                <w:rFonts w:eastAsiaTheme="minorHAnsi"/>
                <w:b/>
                <w:lang w:val="bg-BG"/>
              </w:rPr>
              <w:t xml:space="preserve">Тенденции: </w:t>
            </w:r>
          </w:p>
          <w:p w:rsidR="00415FEA" w:rsidRPr="00E555B6" w:rsidRDefault="00705AFA" w:rsidP="00C45383">
            <w:pPr>
              <w:pStyle w:val="a7"/>
              <w:spacing w:line="288" w:lineRule="auto"/>
              <w:ind w:left="0"/>
              <w:jc w:val="both"/>
              <w:rPr>
                <w:rFonts w:eastAsiaTheme="minorHAnsi"/>
              </w:rPr>
            </w:pPr>
            <w:r w:rsidRPr="00E555B6">
              <w:rPr>
                <w:rFonts w:eastAsiaTheme="minorHAnsi"/>
              </w:rPr>
              <w:lastRenderedPageBreak/>
              <w:t xml:space="preserve">- </w:t>
            </w:r>
            <w:r w:rsidR="00415FEA" w:rsidRPr="00E555B6">
              <w:rPr>
                <w:rFonts w:eastAsiaTheme="minorHAnsi"/>
              </w:rPr>
              <w:t>Квалификация на кадрите за разработване и управление на проекти;</w:t>
            </w:r>
          </w:p>
          <w:p w:rsidR="00415FEA" w:rsidRPr="00E555B6" w:rsidRDefault="00415FEA" w:rsidP="00C45383">
            <w:pPr>
              <w:pStyle w:val="a7"/>
              <w:spacing w:line="288" w:lineRule="auto"/>
              <w:ind w:left="0"/>
              <w:jc w:val="both"/>
              <w:rPr>
                <w:rFonts w:eastAsiaTheme="minorHAnsi"/>
              </w:rPr>
            </w:pPr>
          </w:p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inorHAnsi"/>
                <w:b/>
                <w:lang w:val="bg-BG"/>
              </w:rPr>
            </w:pPr>
            <w:r w:rsidRPr="00E555B6">
              <w:rPr>
                <w:rFonts w:eastAsiaTheme="minorHAnsi"/>
                <w:b/>
                <w:lang w:val="bg-BG"/>
              </w:rPr>
              <w:t>Прогноза:</w:t>
            </w:r>
            <w:r w:rsidR="000344B8">
              <w:rPr>
                <w:rFonts w:eastAsiaTheme="minorHAnsi"/>
                <w:lang w:val="bg-BG"/>
              </w:rPr>
              <w:t xml:space="preserve"> 2023</w:t>
            </w:r>
            <w:r w:rsidRPr="00E555B6">
              <w:rPr>
                <w:rFonts w:eastAsiaTheme="minorHAnsi"/>
                <w:lang w:val="bg-BG"/>
              </w:rPr>
              <w:t xml:space="preserve"> година.</w:t>
            </w:r>
          </w:p>
          <w:p w:rsidR="00415FEA" w:rsidRPr="00E555B6" w:rsidRDefault="00415FEA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i/>
                <w:iCs/>
                <w:bdr w:val="none" w:sz="0" w:space="0" w:color="auto" w:frame="1"/>
                <w:lang w:val="bg-BG" w:eastAsia="bg-BG"/>
              </w:rPr>
              <w:lastRenderedPageBreak/>
              <w:t xml:space="preserve">Квалификационна дейност </w:t>
            </w:r>
          </w:p>
        </w:tc>
      </w:tr>
      <w:tr w:rsidR="00A933C7" w:rsidRPr="00E555B6" w:rsidTr="001D3A47">
        <w:trPr>
          <w:jc w:val="center"/>
        </w:trPr>
        <w:tc>
          <w:tcPr>
            <w:tcW w:w="4592" w:type="dxa"/>
          </w:tcPr>
          <w:p w:rsidR="00A933C7" w:rsidRPr="00E555B6" w:rsidRDefault="00A933C7" w:rsidP="00C45383">
            <w:pPr>
              <w:pStyle w:val="a7"/>
              <w:shd w:val="clear" w:color="auto" w:fill="FFFFFF"/>
              <w:spacing w:line="288" w:lineRule="auto"/>
              <w:ind w:left="0"/>
              <w:jc w:val="both"/>
              <w:textAlignment w:val="baseline"/>
              <w:rPr>
                <w:b/>
                <w:color w:val="262626"/>
              </w:rPr>
            </w:pPr>
            <w:r w:rsidRPr="00E555B6">
              <w:rPr>
                <w:color w:val="262626"/>
              </w:rPr>
              <w:t>Реализиране на плана з</w:t>
            </w:r>
            <w:r w:rsidR="00BD2918">
              <w:rPr>
                <w:color w:val="262626"/>
              </w:rPr>
              <w:t xml:space="preserve">а вътрешна квалификация </w:t>
            </w:r>
            <w:r w:rsidRPr="00E555B6">
              <w:rPr>
                <w:color w:val="262626"/>
              </w:rPr>
              <w:t>.</w:t>
            </w:r>
          </w:p>
          <w:p w:rsidR="00A933C7" w:rsidRPr="00E555B6" w:rsidRDefault="00A933C7" w:rsidP="00C45383">
            <w:pPr>
              <w:spacing w:line="288" w:lineRule="auto"/>
              <w:jc w:val="both"/>
              <w:rPr>
                <w:b/>
                <w:iCs/>
                <w:bdr w:val="none" w:sz="0" w:space="0" w:color="auto" w:frame="1"/>
                <w:lang w:val="bg-BG" w:eastAsia="bg-BG"/>
              </w:rPr>
            </w:pPr>
          </w:p>
        </w:tc>
        <w:tc>
          <w:tcPr>
            <w:tcW w:w="4592" w:type="dxa"/>
          </w:tcPr>
          <w:p w:rsidR="00A933C7" w:rsidRPr="00E555B6" w:rsidRDefault="00A933C7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u w:val="single"/>
                <w:lang w:val="bg-BG"/>
              </w:rPr>
              <w:t xml:space="preserve">Индикатори </w:t>
            </w:r>
            <w:r w:rsidRPr="00E555B6">
              <w:rPr>
                <w:lang w:val="bg-BG"/>
              </w:rPr>
              <w:t xml:space="preserve">- </w:t>
            </w:r>
          </w:p>
          <w:p w:rsidR="00A933C7" w:rsidRPr="00E555B6" w:rsidRDefault="00A933C7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брой учители повишили квалификацията си през последните 3 години с по</w:t>
            </w:r>
            <w:r w:rsidRPr="00E555B6">
              <w:rPr>
                <w:b/>
                <w:lang w:val="bg-BG"/>
              </w:rPr>
              <w:t>-</w:t>
            </w:r>
            <w:r w:rsidRPr="00E555B6">
              <w:rPr>
                <w:lang w:val="bg-BG"/>
              </w:rPr>
              <w:t>висока степен на образование;</w:t>
            </w:r>
          </w:p>
          <w:p w:rsidR="00A933C7" w:rsidRPr="00E555B6" w:rsidRDefault="00A933C7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>- брой преквалификации;</w:t>
            </w:r>
          </w:p>
          <w:p w:rsidR="00A933C7" w:rsidRPr="00E555B6" w:rsidRDefault="00A933C7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>- други квалификации и специализации;</w:t>
            </w:r>
          </w:p>
          <w:p w:rsidR="00A933C7" w:rsidRPr="00E555B6" w:rsidRDefault="00A933C7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 xml:space="preserve">Тенденции: </w:t>
            </w:r>
            <w:r w:rsidRPr="00E555B6">
              <w:rPr>
                <w:lang w:val="bg-BG"/>
              </w:rPr>
              <w:t>осигуряване на програми за квалификация и финансови средства за обезпечаване обучението на персонала през период</w:t>
            </w:r>
            <w:r w:rsidR="000344B8">
              <w:rPr>
                <w:lang w:val="bg-BG"/>
              </w:rPr>
              <w:t>а  2021 – 2023</w:t>
            </w:r>
            <w:r w:rsidRPr="00E555B6">
              <w:rPr>
                <w:lang w:val="bg-BG"/>
              </w:rPr>
              <w:t xml:space="preserve"> година във връзка с получаване на необходимия брой</w:t>
            </w:r>
            <w:r w:rsidR="00410348" w:rsidRPr="00E555B6">
              <w:rPr>
                <w:lang w:val="bg-BG"/>
              </w:rPr>
              <w:t xml:space="preserve"> кредити</w:t>
            </w:r>
            <w:r w:rsidRPr="00E555B6">
              <w:rPr>
                <w:lang w:val="bg-BG"/>
              </w:rPr>
              <w:t xml:space="preserve"> за 4 годишния период на атестиране.</w:t>
            </w:r>
          </w:p>
          <w:p w:rsidR="00A933C7" w:rsidRPr="00E555B6" w:rsidRDefault="00A933C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lang w:val="bg-BG"/>
              </w:rPr>
              <w:t>Прогноза</w:t>
            </w:r>
            <w:r w:rsidR="00410348" w:rsidRPr="00E555B6">
              <w:rPr>
                <w:b/>
                <w:lang w:val="bg-BG"/>
              </w:rPr>
              <w:t>:</w:t>
            </w:r>
            <w:r w:rsidRPr="00E555B6">
              <w:rPr>
                <w:b/>
                <w:lang w:val="bg-BG"/>
              </w:rPr>
              <w:t xml:space="preserve"> </w:t>
            </w:r>
            <w:r w:rsidR="000344B8">
              <w:rPr>
                <w:lang w:val="bg-BG"/>
              </w:rPr>
              <w:t>2021</w:t>
            </w:r>
            <w:r w:rsidR="00410348" w:rsidRPr="00E555B6">
              <w:rPr>
                <w:lang w:val="bg-BG"/>
              </w:rPr>
              <w:t xml:space="preserve"> – </w:t>
            </w:r>
            <w:r w:rsidR="000344B8">
              <w:rPr>
                <w:lang w:val="bg-BG"/>
              </w:rPr>
              <w:t>2023</w:t>
            </w:r>
            <w:r w:rsidRPr="00E555B6">
              <w:rPr>
                <w:lang w:val="bg-BG"/>
              </w:rPr>
              <w:t xml:space="preserve"> година.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i/>
                <w:iCs/>
                <w:bdr w:val="none" w:sz="0" w:space="0" w:color="auto" w:frame="1"/>
                <w:lang w:val="bg-BG" w:eastAsia="bg-BG"/>
              </w:rPr>
              <w:t>Нормативно осигуряване</w:t>
            </w:r>
          </w:p>
        </w:tc>
      </w:tr>
      <w:tr w:rsidR="00410348" w:rsidRPr="00E555B6" w:rsidTr="001D3A47">
        <w:trPr>
          <w:jc w:val="center"/>
        </w:trPr>
        <w:tc>
          <w:tcPr>
            <w:tcW w:w="4592" w:type="dxa"/>
          </w:tcPr>
          <w:p w:rsidR="00410348" w:rsidRPr="00E555B6" w:rsidRDefault="00410348" w:rsidP="00C45383">
            <w:pPr>
              <w:spacing w:line="288" w:lineRule="auto"/>
              <w:rPr>
                <w:rFonts w:eastAsiaTheme="minorHAnsi"/>
                <w:lang w:val="bg-BG"/>
              </w:rPr>
            </w:pPr>
            <w:r w:rsidRPr="00E555B6">
              <w:rPr>
                <w:rFonts w:eastAsiaTheme="minorHAnsi"/>
                <w:lang w:val="bg-BG"/>
              </w:rPr>
              <w:t>1. Запознаване на педагогическия екип със Стандарта за физическата среда, Информационното и библиотечното осигуряване и Стандарта за информация и документите.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rFonts w:eastAsiaTheme="minorHAnsi"/>
                <w:lang w:val="bg-BG"/>
              </w:rPr>
              <w:t>2. Поддържане и актуализиране на информационния поток в училищната библиотека.</w:t>
            </w:r>
          </w:p>
        </w:tc>
        <w:tc>
          <w:tcPr>
            <w:tcW w:w="4592" w:type="dxa"/>
          </w:tcPr>
          <w:p w:rsidR="00410348" w:rsidRPr="00E555B6" w:rsidRDefault="00410348" w:rsidP="00C45383">
            <w:pPr>
              <w:spacing w:line="288" w:lineRule="auto"/>
              <w:rPr>
                <w:rFonts w:eastAsiaTheme="minorHAnsi"/>
                <w:lang w:val="bg-BG"/>
              </w:rPr>
            </w:pPr>
            <w:r w:rsidRPr="00E555B6">
              <w:rPr>
                <w:iCs/>
                <w:lang w:val="bg-BG"/>
              </w:rPr>
              <w:t>Необходимост</w:t>
            </w:r>
            <w:r w:rsidRPr="00E555B6">
              <w:rPr>
                <w:rFonts w:eastAsiaTheme="minorHAnsi"/>
                <w:lang w:val="bg-BG"/>
              </w:rPr>
              <w:t xml:space="preserve"> от:</w:t>
            </w:r>
          </w:p>
          <w:p w:rsidR="00410348" w:rsidRPr="00BD2918" w:rsidRDefault="00410348" w:rsidP="00BD2918">
            <w:pPr>
              <w:spacing w:line="288" w:lineRule="auto"/>
              <w:rPr>
                <w:rFonts w:eastAsiaTheme="minorHAnsi"/>
                <w:lang w:val="bg-BG"/>
              </w:rPr>
            </w:pPr>
            <w:r w:rsidRPr="00E555B6">
              <w:rPr>
                <w:rFonts w:eastAsiaTheme="minorHAnsi"/>
                <w:lang w:val="bg-BG"/>
              </w:rPr>
              <w:t>- разработване на актуализирана Инст</w:t>
            </w:r>
            <w:r w:rsidR="00BD2918">
              <w:rPr>
                <w:rFonts w:eastAsiaTheme="minorHAnsi"/>
                <w:lang w:val="bg-BG"/>
              </w:rPr>
              <w:t>рукция за вътрешна комуникация;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iCs/>
                <w:lang w:val="bg-BG"/>
              </w:rPr>
              <w:t>- нови материални ресурси за поддържане на архивния фонд – осигуряване на електронни носители – дискове за двойно съхраняване  на информацията.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i/>
                <w:iCs/>
                <w:bdr w:val="none" w:sz="0" w:space="0" w:color="auto" w:frame="1"/>
                <w:lang w:val="bg-BG"/>
              </w:rPr>
              <w:t>Училищен персонал</w:t>
            </w:r>
          </w:p>
        </w:tc>
      </w:tr>
      <w:tr w:rsidR="00410348" w:rsidRPr="00E555B6" w:rsidTr="001D3A47">
        <w:trPr>
          <w:jc w:val="center"/>
        </w:trPr>
        <w:tc>
          <w:tcPr>
            <w:tcW w:w="4592" w:type="dxa"/>
          </w:tcPr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lastRenderedPageBreak/>
              <w:t>1. Ръководен персонал</w:t>
            </w:r>
          </w:p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t>Наличие на квалифициран ръководен</w:t>
            </w:r>
            <w:r w:rsidR="00BD2918">
              <w:t xml:space="preserve"> персонал – директор, с ф</w:t>
            </w:r>
            <w:r w:rsidRPr="00E555B6">
              <w:t xml:space="preserve">ункциите </w:t>
            </w:r>
            <w:r w:rsidR="00BD2918">
              <w:t>и отговорностите, според длъжностната характеристика</w:t>
            </w:r>
            <w:r w:rsidRPr="00E555B6">
              <w:t>.</w:t>
            </w:r>
          </w:p>
        </w:tc>
        <w:tc>
          <w:tcPr>
            <w:tcW w:w="4592" w:type="dxa"/>
          </w:tcPr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Необходимост от повече приемственост и възможност за взаимозаменяемост.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Тенденции:</w:t>
            </w:r>
            <w:r w:rsidRPr="00E555B6">
              <w:rPr>
                <w:lang w:val="bg-BG"/>
              </w:rPr>
              <w:t xml:space="preserve"> осигуряване възможност за допълнителна квалиф</w:t>
            </w:r>
            <w:r w:rsidR="00BD2918">
              <w:rPr>
                <w:lang w:val="bg-BG"/>
              </w:rPr>
              <w:t xml:space="preserve">икация на директора 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b/>
                <w:lang w:val="bg-BG"/>
              </w:rPr>
              <w:t>Прогноза:</w:t>
            </w:r>
            <w:r w:rsidRPr="00E555B6">
              <w:rPr>
                <w:lang w:val="bg-BG"/>
              </w:rPr>
              <w:t xml:space="preserve"> изпълнение на програмата за квалификация в образователната институция.</w:t>
            </w:r>
          </w:p>
        </w:tc>
      </w:tr>
      <w:tr w:rsidR="00410348" w:rsidRPr="00E555B6" w:rsidTr="001D3A47">
        <w:trPr>
          <w:jc w:val="center"/>
        </w:trPr>
        <w:tc>
          <w:tcPr>
            <w:tcW w:w="4592" w:type="dxa"/>
          </w:tcPr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>2. Педагогически специалисти</w:t>
            </w:r>
          </w:p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>Учители и учители в групи за целодневна организация на учебния ден: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наличие на правоспособни учи</w:t>
            </w:r>
            <w:r w:rsidR="00BD2918">
              <w:rPr>
                <w:lang w:val="bg-BG"/>
              </w:rPr>
              <w:t>тели по всички учебни предмети;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lang w:val="bg-BG"/>
              </w:rPr>
              <w:t>.</w:t>
            </w:r>
          </w:p>
        </w:tc>
        <w:tc>
          <w:tcPr>
            <w:tcW w:w="4592" w:type="dxa"/>
          </w:tcPr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Недостатъчна чуждо езикова грамотност.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Тенденции</w:t>
            </w:r>
            <w:r w:rsidRPr="00E555B6">
              <w:rPr>
                <w:lang w:val="bg-BG"/>
              </w:rPr>
              <w:t xml:space="preserve">: включване на педагогическите  специалисти в по-голям брой обучения за овладяване на компетентности за чужди езици. 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 xml:space="preserve">Прогноза: </w:t>
            </w:r>
            <w:r w:rsidRPr="00E555B6">
              <w:rPr>
                <w:lang w:val="bg-BG"/>
              </w:rPr>
              <w:t>разработване на училищна програма за квалификация, адекватна на нуждите на педагогическите специалисти в съответствие с професионалния им профил.</w:t>
            </w:r>
          </w:p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</w:p>
        </w:tc>
      </w:tr>
      <w:tr w:rsidR="00410348" w:rsidRPr="00E555B6" w:rsidTr="001D3A47">
        <w:trPr>
          <w:jc w:val="center"/>
        </w:trPr>
        <w:tc>
          <w:tcPr>
            <w:tcW w:w="4592" w:type="dxa"/>
          </w:tcPr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 xml:space="preserve">3. Непедагогически персонал. 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 xml:space="preserve">-Наличие на квалифициран и компетентен непедагогически персонал, отдаден на задълженията си в полза на развитие на училището. </w:t>
            </w:r>
          </w:p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t xml:space="preserve">-Добра комуникация с ученици, родители и общественост. </w:t>
            </w:r>
          </w:p>
          <w:p w:rsidR="00410348" w:rsidRPr="00E555B6" w:rsidRDefault="00410348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t>-Функциите и отговорностите са разпределени според длъжностните характеристики</w:t>
            </w:r>
          </w:p>
        </w:tc>
        <w:tc>
          <w:tcPr>
            <w:tcW w:w="4592" w:type="dxa"/>
          </w:tcPr>
          <w:p w:rsidR="00410348" w:rsidRPr="00E555B6" w:rsidRDefault="00410348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Необходимост от повече приемственост, възможност за взаимозаменяемост;</w:t>
            </w:r>
          </w:p>
          <w:p w:rsidR="00410348" w:rsidRPr="00E555B6" w:rsidRDefault="00410348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  <w:shd w:val="clear" w:color="auto" w:fill="auto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rFonts w:eastAsiaTheme="majorEastAsia"/>
                <w:b/>
                <w:kern w:val="24"/>
                <w:lang w:val="bg-BG"/>
              </w:rPr>
              <w:t>II. Училищна среда</w:t>
            </w:r>
          </w:p>
        </w:tc>
      </w:tr>
      <w:tr w:rsidR="00F05083" w:rsidRPr="00E555B6" w:rsidTr="001D3A47">
        <w:trPr>
          <w:jc w:val="center"/>
        </w:trPr>
        <w:tc>
          <w:tcPr>
            <w:tcW w:w="4592" w:type="dxa"/>
          </w:tcPr>
          <w:p w:rsidR="00F05083" w:rsidRPr="00E555B6" w:rsidRDefault="00F05083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color w:val="262626"/>
                <w:lang w:val="bg-BG" w:eastAsia="bg-BG"/>
              </w:rPr>
            </w:pPr>
            <w:r w:rsidRPr="00E555B6">
              <w:rPr>
                <w:color w:val="262626"/>
                <w:lang w:val="bg-BG" w:eastAsia="bg-BG"/>
              </w:rPr>
              <w:t>Наличие на мерки за адаптиране на ученика  към училищната среда.</w:t>
            </w:r>
          </w:p>
          <w:p w:rsidR="00F05083" w:rsidRPr="00E555B6" w:rsidRDefault="00F05083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iCs/>
                <w:color w:val="262626"/>
                <w:bdr w:val="none" w:sz="0" w:space="0" w:color="auto" w:frame="1"/>
                <w:lang w:val="bg-BG" w:eastAsia="bg-BG"/>
              </w:rPr>
            </w:pPr>
            <w:r w:rsidRPr="00E555B6">
              <w:rPr>
                <w:iCs/>
                <w:color w:val="262626"/>
                <w:bdr w:val="none" w:sz="0" w:space="0" w:color="auto" w:frame="1"/>
                <w:lang w:val="bg-BG" w:eastAsia="bg-BG"/>
              </w:rPr>
              <w:t>Индивидуална среда на ученика:</w:t>
            </w:r>
          </w:p>
          <w:p w:rsidR="00F05083" w:rsidRPr="00E555B6" w:rsidRDefault="00F05083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iCs/>
                <w:color w:val="262626"/>
                <w:bdr w:val="none" w:sz="0" w:space="0" w:color="auto" w:frame="1"/>
                <w:lang w:val="bg-BG" w:eastAsia="bg-BG"/>
              </w:rPr>
            </w:pPr>
            <w:r w:rsidRPr="00E555B6">
              <w:rPr>
                <w:iCs/>
                <w:color w:val="262626"/>
                <w:bdr w:val="none" w:sz="0" w:space="0" w:color="auto" w:frame="1"/>
                <w:lang w:val="bg-BG" w:eastAsia="bg-BG"/>
              </w:rPr>
              <w:t>сигурност – училището като безопасно място;</w:t>
            </w:r>
          </w:p>
          <w:p w:rsidR="00F05083" w:rsidRPr="00E555B6" w:rsidRDefault="00BD2918" w:rsidP="00C45383">
            <w:pPr>
              <w:spacing w:line="288" w:lineRule="auto"/>
              <w:rPr>
                <w:lang w:val="bg-BG"/>
              </w:rPr>
            </w:pPr>
            <w:r>
              <w:rPr>
                <w:rFonts w:eastAsiaTheme="minorEastAsia"/>
                <w:kern w:val="24"/>
                <w:lang w:val="bg-BG"/>
              </w:rPr>
              <w:t xml:space="preserve">- собствена </w:t>
            </w:r>
            <w:r w:rsidR="00F05083" w:rsidRPr="00E555B6">
              <w:rPr>
                <w:rFonts w:eastAsiaTheme="minorEastAsia"/>
                <w:kern w:val="24"/>
                <w:lang w:val="bg-BG"/>
              </w:rPr>
              <w:t xml:space="preserve"> материална база;</w:t>
            </w:r>
          </w:p>
          <w:p w:rsidR="00F05083" w:rsidRPr="00E555B6" w:rsidRDefault="00F05083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 xml:space="preserve">- </w:t>
            </w:r>
            <w:r w:rsidR="00BD2918">
              <w:rPr>
                <w:rFonts w:eastAsiaTheme="minorEastAsia"/>
                <w:kern w:val="24"/>
                <w:lang w:val="bg-BG"/>
              </w:rPr>
              <w:t xml:space="preserve">отчасти </w:t>
            </w:r>
            <w:r w:rsidRPr="00E555B6">
              <w:rPr>
                <w:rFonts w:eastAsiaTheme="minorEastAsia"/>
                <w:kern w:val="24"/>
                <w:lang w:val="bg-BG"/>
              </w:rPr>
              <w:t>обновени мебели в каб</w:t>
            </w:r>
            <w:r w:rsidR="00BD2918">
              <w:rPr>
                <w:rFonts w:eastAsiaTheme="minorEastAsia"/>
                <w:kern w:val="24"/>
                <w:lang w:val="bg-BG"/>
              </w:rPr>
              <w:t>инети</w:t>
            </w:r>
          </w:p>
          <w:p w:rsidR="00F05083" w:rsidRPr="00E555B6" w:rsidRDefault="00F05083" w:rsidP="00C45383">
            <w:pPr>
              <w:spacing w:line="288" w:lineRule="auto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>- кабинети</w:t>
            </w:r>
            <w:r w:rsidR="00BD2918">
              <w:rPr>
                <w:rFonts w:eastAsiaTheme="minorEastAsia"/>
                <w:kern w:val="24"/>
                <w:lang w:val="bg-BG"/>
              </w:rPr>
              <w:t xml:space="preserve"> по ИТ с компютри </w:t>
            </w:r>
          </w:p>
          <w:p w:rsidR="00F05083" w:rsidRPr="00E555B6" w:rsidRDefault="00F05083" w:rsidP="00C45383">
            <w:pPr>
              <w:spacing w:line="288" w:lineRule="auto"/>
              <w:rPr>
                <w:rFonts w:eastAsiaTheme="majorEastAsia"/>
                <w:kern w:val="24"/>
                <w:lang w:val="bg-BG"/>
              </w:rPr>
            </w:pPr>
          </w:p>
        </w:tc>
        <w:tc>
          <w:tcPr>
            <w:tcW w:w="4592" w:type="dxa"/>
          </w:tcPr>
          <w:p w:rsidR="00F05083" w:rsidRPr="00E555B6" w:rsidRDefault="00F05083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lang w:val="bg-BG"/>
              </w:rPr>
              <w:t xml:space="preserve">- Необходимост от </w:t>
            </w:r>
            <w:r w:rsidR="0087021C" w:rsidRPr="00E555B6">
              <w:rPr>
                <w:lang w:val="bg-BG"/>
              </w:rPr>
              <w:t xml:space="preserve">разширяване на </w:t>
            </w:r>
            <w:r w:rsidRPr="00E555B6">
              <w:rPr>
                <w:lang w:val="bg-BG"/>
              </w:rPr>
              <w:t>видеона</w:t>
            </w:r>
            <w:r w:rsidR="0087021C" w:rsidRPr="00E555B6">
              <w:rPr>
                <w:lang w:val="bg-BG"/>
              </w:rPr>
              <w:t>б</w:t>
            </w:r>
            <w:r w:rsidRPr="00E555B6">
              <w:rPr>
                <w:lang w:val="bg-BG"/>
              </w:rPr>
              <w:t xml:space="preserve">людение </w:t>
            </w:r>
            <w:r w:rsidR="0087021C" w:rsidRPr="00E555B6">
              <w:rPr>
                <w:lang w:val="bg-BG"/>
              </w:rPr>
              <w:t>във вътрешността на сградата</w:t>
            </w:r>
            <w:r w:rsidR="00BD2918">
              <w:rPr>
                <w:lang w:val="bg-BG"/>
              </w:rPr>
              <w:t>.</w:t>
            </w:r>
          </w:p>
          <w:p w:rsidR="00F05083" w:rsidRPr="00E555B6" w:rsidRDefault="00F05083" w:rsidP="00C45383">
            <w:pPr>
              <w:spacing w:line="288" w:lineRule="auto"/>
              <w:rPr>
                <w:b/>
                <w:lang w:val="bg-BG"/>
              </w:rPr>
            </w:pPr>
            <w:r w:rsidRPr="00E555B6">
              <w:rPr>
                <w:b/>
                <w:lang w:val="bg-BG"/>
              </w:rPr>
              <w:t>Тенденции:</w:t>
            </w:r>
          </w:p>
          <w:p w:rsidR="0087021C" w:rsidRPr="00E555B6" w:rsidRDefault="00F05083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lang w:val="bg-BG"/>
              </w:rPr>
              <w:t xml:space="preserve">- Осигуряване на целеви средства /от проекти или програми / за </w:t>
            </w:r>
            <w:r w:rsidR="0087021C" w:rsidRPr="00E555B6">
              <w:rPr>
                <w:lang w:val="bg-BG"/>
              </w:rPr>
              <w:t>разширяване на видео</w:t>
            </w:r>
            <w:r w:rsidR="00A43392" w:rsidRPr="00E555B6">
              <w:rPr>
                <w:lang w:val="bg-BG"/>
              </w:rPr>
              <w:t xml:space="preserve"> </w:t>
            </w:r>
            <w:r w:rsidR="00C21033">
              <w:rPr>
                <w:lang w:val="bg-BG"/>
              </w:rPr>
              <w:t xml:space="preserve">наблюдението, </w:t>
            </w:r>
            <w:r w:rsidR="0087021C" w:rsidRPr="00E555B6">
              <w:rPr>
                <w:lang w:val="bg-BG"/>
              </w:rPr>
              <w:t xml:space="preserve"> изграждане на цялостна система за ограничен достъп.</w:t>
            </w:r>
          </w:p>
          <w:p w:rsidR="00F05083" w:rsidRPr="00E555B6" w:rsidRDefault="00F05083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>- Да се осигурят допълнителни зали с компютърни конфигурации, достатъчен брой мултимедийни проектори и подходящ софтуер.</w:t>
            </w:r>
          </w:p>
          <w:p w:rsidR="00F05083" w:rsidRPr="00E555B6" w:rsidRDefault="00F05083" w:rsidP="00C45383">
            <w:pPr>
              <w:spacing w:line="288" w:lineRule="auto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 xml:space="preserve">Перспективи: </w:t>
            </w:r>
          </w:p>
          <w:p w:rsidR="00F05083" w:rsidRPr="00E555B6" w:rsidRDefault="00F05083" w:rsidP="00C45383">
            <w:pPr>
              <w:pStyle w:val="a7"/>
              <w:spacing w:line="288" w:lineRule="auto"/>
              <w:ind w:left="0"/>
              <w:rPr>
                <w:rFonts w:eastAsiaTheme="majorEastAsia"/>
                <w:b/>
                <w:kern w:val="24"/>
              </w:rPr>
            </w:pPr>
            <w:r w:rsidRPr="00E555B6">
              <w:rPr>
                <w:rFonts w:eastAsiaTheme="minorEastAsia"/>
                <w:kern w:val="24"/>
              </w:rPr>
              <w:lastRenderedPageBreak/>
              <w:t>Обучение на педагогическите специалисти по всички учебни предмети</w:t>
            </w:r>
            <w:r w:rsidR="004A1F0C" w:rsidRPr="00E555B6">
              <w:rPr>
                <w:rFonts w:eastAsiaTheme="minorEastAsia"/>
                <w:kern w:val="24"/>
              </w:rPr>
              <w:t xml:space="preserve"> за повишаване на сигурността на учениците.</w:t>
            </w:r>
          </w:p>
        </w:tc>
      </w:tr>
      <w:tr w:rsidR="004F63BA" w:rsidRPr="00E555B6" w:rsidTr="001D3A47">
        <w:trPr>
          <w:jc w:val="center"/>
        </w:trPr>
        <w:tc>
          <w:tcPr>
            <w:tcW w:w="4592" w:type="dxa"/>
          </w:tcPr>
          <w:p w:rsidR="008A2725" w:rsidRPr="00E555B6" w:rsidRDefault="008A2725" w:rsidP="00C45383">
            <w:pPr>
              <w:spacing w:line="288" w:lineRule="auto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color w:val="262626"/>
                <w:lang w:val="bg-BG" w:eastAsia="bg-BG"/>
              </w:rPr>
              <w:lastRenderedPageBreak/>
              <w:t>Създадени възможности за включване на всеки ученик в различни училищни общности в зависимост от неговите интереси и потребности.</w:t>
            </w:r>
          </w:p>
          <w:p w:rsidR="008A2725" w:rsidRPr="00E555B6" w:rsidRDefault="008A2725" w:rsidP="00C45383">
            <w:pPr>
              <w:spacing w:line="288" w:lineRule="auto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 xml:space="preserve">Показател – Ученици: </w:t>
            </w:r>
          </w:p>
          <w:p w:rsidR="008A2725" w:rsidRPr="00E555B6" w:rsidRDefault="008A2725" w:rsidP="00C45383">
            <w:pPr>
              <w:pStyle w:val="a7"/>
              <w:spacing w:line="288" w:lineRule="auto"/>
              <w:ind w:left="0"/>
              <w:rPr>
                <w:rFonts w:eastAsiaTheme="minorEastAsia"/>
                <w:kern w:val="24"/>
                <w:u w:val="single"/>
              </w:rPr>
            </w:pPr>
            <w:r w:rsidRPr="00E555B6">
              <w:rPr>
                <w:rFonts w:eastAsiaTheme="minorEastAsia"/>
                <w:kern w:val="24"/>
                <w:u w:val="single"/>
              </w:rPr>
              <w:t>Индикатори</w:t>
            </w:r>
          </w:p>
          <w:p w:rsidR="008A2725" w:rsidRPr="00E555B6" w:rsidRDefault="008A2725" w:rsidP="00C45383">
            <w:pPr>
              <w:spacing w:line="288" w:lineRule="auto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>- прираст на учениците;</w:t>
            </w:r>
          </w:p>
          <w:p w:rsidR="008A2725" w:rsidRPr="00E555B6" w:rsidRDefault="008A2725" w:rsidP="00C45383">
            <w:pPr>
              <w:pStyle w:val="a7"/>
              <w:spacing w:line="288" w:lineRule="auto"/>
              <w:ind w:left="0"/>
              <w:rPr>
                <w:rFonts w:eastAsiaTheme="minorEastAsia"/>
                <w:kern w:val="24"/>
              </w:rPr>
            </w:pPr>
            <w:r w:rsidRPr="00E555B6">
              <w:rPr>
                <w:rFonts w:eastAsiaTheme="minorEastAsia"/>
                <w:kern w:val="24"/>
              </w:rPr>
              <w:t xml:space="preserve">- намалял брой ученици </w:t>
            </w:r>
          </w:p>
          <w:p w:rsidR="008A2725" w:rsidRPr="00E555B6" w:rsidRDefault="008A2725" w:rsidP="00C45383">
            <w:pPr>
              <w:pStyle w:val="a7"/>
              <w:spacing w:line="288" w:lineRule="auto"/>
              <w:ind w:left="0"/>
            </w:pPr>
            <w:r w:rsidRPr="00E555B6">
              <w:t>Прираст на броя ученици: привличане и задържане:</w:t>
            </w:r>
          </w:p>
          <w:p w:rsidR="004F63BA" w:rsidRPr="00E555B6" w:rsidRDefault="008A2725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 xml:space="preserve">Брой ученици в </w:t>
            </w:r>
            <w:r w:rsidR="00A41DBE">
              <w:rPr>
                <w:rFonts w:eastAsiaTheme="minorEastAsia"/>
                <w:kern w:val="24"/>
                <w:lang w:val="bg-BG"/>
              </w:rPr>
              <w:t>училище е в рамките на 70 - 75</w:t>
            </w:r>
            <w:r w:rsidRPr="00E555B6">
              <w:rPr>
                <w:rFonts w:eastAsiaTheme="minorEastAsia"/>
                <w:kern w:val="24"/>
                <w:lang w:val="bg-BG"/>
              </w:rPr>
              <w:t xml:space="preserve"> – устойчивост.</w:t>
            </w:r>
          </w:p>
          <w:p w:rsidR="004A1F0C" w:rsidRPr="00E555B6" w:rsidRDefault="004A1F0C" w:rsidP="00C45383">
            <w:pPr>
              <w:spacing w:line="288" w:lineRule="auto"/>
              <w:rPr>
                <w:b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>Показател – извънкласни дейности:</w:t>
            </w:r>
          </w:p>
          <w:p w:rsidR="004A1F0C" w:rsidRPr="00E555B6" w:rsidRDefault="004A1F0C" w:rsidP="00C45383">
            <w:pPr>
              <w:pStyle w:val="a7"/>
              <w:spacing w:line="288" w:lineRule="auto"/>
              <w:ind w:left="0"/>
              <w:rPr>
                <w:rFonts w:eastAsiaTheme="minorEastAsia"/>
                <w:kern w:val="24"/>
                <w:u w:val="single"/>
              </w:rPr>
            </w:pPr>
            <w:r w:rsidRPr="00E555B6">
              <w:rPr>
                <w:rFonts w:eastAsiaTheme="minorEastAsia"/>
                <w:kern w:val="24"/>
                <w:u w:val="single"/>
              </w:rPr>
              <w:t xml:space="preserve">Индикатори: </w:t>
            </w:r>
          </w:p>
          <w:p w:rsidR="004A1F0C" w:rsidRPr="00E555B6" w:rsidRDefault="004A1F0C" w:rsidP="00C45383">
            <w:pPr>
              <w:pStyle w:val="a7"/>
              <w:spacing w:line="288" w:lineRule="auto"/>
              <w:ind w:left="0"/>
              <w:rPr>
                <w:rFonts w:eastAsiaTheme="minorEastAsia"/>
                <w:kern w:val="24"/>
              </w:rPr>
            </w:pPr>
            <w:r w:rsidRPr="00E555B6">
              <w:rPr>
                <w:rFonts w:eastAsiaTheme="minorEastAsia"/>
                <w:kern w:val="24"/>
              </w:rPr>
              <w:t>- нови групи по интереси  в рамките на занимания по интереси в целодневната организ</w:t>
            </w:r>
            <w:r w:rsidR="00A41DBE">
              <w:rPr>
                <w:rFonts w:eastAsiaTheme="minorEastAsia"/>
                <w:kern w:val="24"/>
              </w:rPr>
              <w:t>ация на учебния ден и по проекти</w:t>
            </w:r>
          </w:p>
          <w:p w:rsidR="004A1F0C" w:rsidRPr="00E555B6" w:rsidRDefault="004A1F0C" w:rsidP="00C21033">
            <w:pPr>
              <w:shd w:val="clear" w:color="auto" w:fill="FFFFFF"/>
              <w:spacing w:line="288" w:lineRule="auto"/>
              <w:jc w:val="both"/>
              <w:textAlignment w:val="baseline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u w:val="single"/>
                <w:lang w:val="bg-BG"/>
              </w:rPr>
              <w:t>Възможности за включване</w:t>
            </w:r>
            <w:r w:rsidR="000E5634" w:rsidRPr="00E555B6">
              <w:rPr>
                <w:rFonts w:eastAsiaTheme="minorEastAsia"/>
                <w:kern w:val="24"/>
                <w:u w:val="single"/>
                <w:lang w:val="bg-BG"/>
              </w:rPr>
              <w:t>:</w:t>
            </w:r>
          </w:p>
          <w:p w:rsidR="004A1F0C" w:rsidRPr="00E555B6" w:rsidRDefault="004A1F0C" w:rsidP="00C45383">
            <w:pPr>
              <w:spacing w:line="288" w:lineRule="auto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>- Мобилност в дейностите във всички възрастови групи.</w:t>
            </w:r>
          </w:p>
          <w:p w:rsidR="004A1F0C" w:rsidRPr="00E555B6" w:rsidRDefault="004A1F0C" w:rsidP="00C45383">
            <w:pPr>
              <w:spacing w:line="288" w:lineRule="auto"/>
              <w:rPr>
                <w:rFonts w:eastAsiaTheme="minorEastAsia"/>
                <w:kern w:val="24"/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>- Целодневна организация на учебния ден</w:t>
            </w:r>
            <w:r w:rsidR="000E5634" w:rsidRPr="00E555B6">
              <w:rPr>
                <w:rFonts w:eastAsiaTheme="minorEastAsia"/>
                <w:kern w:val="24"/>
                <w:lang w:val="bg-BG"/>
              </w:rPr>
              <w:t xml:space="preserve"> за всички класове</w:t>
            </w:r>
            <w:r w:rsidRPr="00E555B6">
              <w:rPr>
                <w:rFonts w:eastAsiaTheme="minorEastAsia"/>
                <w:kern w:val="24"/>
                <w:lang w:val="bg-BG"/>
              </w:rPr>
              <w:t>;</w:t>
            </w:r>
          </w:p>
          <w:p w:rsidR="004A1F0C" w:rsidRPr="00E555B6" w:rsidRDefault="004A1F0C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color w:val="262626"/>
                <w:lang w:val="bg-BG" w:eastAsia="bg-BG"/>
              </w:rPr>
            </w:pPr>
            <w:r w:rsidRPr="00E555B6">
              <w:rPr>
                <w:color w:val="262626"/>
                <w:lang w:val="bg-BG" w:eastAsia="bg-BG"/>
              </w:rPr>
              <w:t>- Партньорство и сътрудничество с действащо училищно настоятелство;</w:t>
            </w:r>
          </w:p>
        </w:tc>
        <w:tc>
          <w:tcPr>
            <w:tcW w:w="4592" w:type="dxa"/>
          </w:tcPr>
          <w:p w:rsidR="004A1F0C" w:rsidRPr="00E555B6" w:rsidRDefault="004A1F0C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rFonts w:eastAsiaTheme="majorEastAsia"/>
                <w:kern w:val="24"/>
                <w:lang w:val="bg-BG"/>
              </w:rPr>
              <w:t>Невисока активност на учителите от начален етап през последните години за популяризиране предимството на училището пред детските градини.</w:t>
            </w:r>
          </w:p>
          <w:p w:rsidR="008A2725" w:rsidRPr="00C21033" w:rsidRDefault="008A2725" w:rsidP="00C21033">
            <w:pPr>
              <w:spacing w:line="288" w:lineRule="auto"/>
              <w:jc w:val="both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>Трудност</w:t>
            </w:r>
            <w:r w:rsidR="00C21033">
              <w:rPr>
                <w:rFonts w:eastAsiaTheme="minorEastAsia"/>
                <w:b/>
                <w:kern w:val="24"/>
                <w:lang w:val="bg-BG"/>
              </w:rPr>
              <w:t>и:</w:t>
            </w:r>
          </w:p>
          <w:p w:rsidR="008A2725" w:rsidRPr="00E555B6" w:rsidRDefault="008A2725" w:rsidP="00C45383">
            <w:pPr>
              <w:pStyle w:val="a7"/>
              <w:spacing w:line="288" w:lineRule="auto"/>
              <w:ind w:left="0"/>
              <w:jc w:val="both"/>
            </w:pPr>
            <w:r w:rsidRPr="00E555B6">
              <w:rPr>
                <w:rFonts w:eastAsiaTheme="minorEastAsia"/>
                <w:kern w:val="24"/>
              </w:rPr>
              <w:t xml:space="preserve">- Въвеждането на системата на </w:t>
            </w:r>
            <w:r w:rsidRPr="00E555B6">
              <w:rPr>
                <w:rFonts w:eastAsiaTheme="minorEastAsia"/>
                <w:bCs/>
                <w:kern w:val="24"/>
              </w:rPr>
              <w:t xml:space="preserve">делегираните бюджети </w:t>
            </w:r>
            <w:r w:rsidRPr="00E555B6">
              <w:rPr>
                <w:rFonts w:eastAsiaTheme="minorEastAsia"/>
                <w:kern w:val="24"/>
              </w:rPr>
              <w:t>във всички училища довежда до редица проблеми в образователните институции като цяло. Финансовата автономия прави относително стабилна финансовата политика, но намалелият брой ученици до</w:t>
            </w:r>
            <w:r w:rsidR="00C21033">
              <w:rPr>
                <w:rFonts w:eastAsiaTheme="minorEastAsia"/>
                <w:kern w:val="24"/>
              </w:rPr>
              <w:t>вежда до съкращаването на</w:t>
            </w:r>
            <w:r w:rsidR="004A1F0C" w:rsidRPr="00E555B6">
              <w:rPr>
                <w:rFonts w:eastAsiaTheme="minorEastAsia"/>
                <w:kern w:val="24"/>
              </w:rPr>
              <w:t xml:space="preserve"> </w:t>
            </w:r>
            <w:r w:rsidR="00C21033">
              <w:rPr>
                <w:rFonts w:eastAsiaTheme="minorEastAsia"/>
                <w:kern w:val="24"/>
              </w:rPr>
              <w:t>учители.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rFonts w:eastAsiaTheme="minorEastAsia"/>
                <w:kern w:val="24"/>
                <w:lang w:val="bg-BG"/>
              </w:rPr>
              <w:t xml:space="preserve">- Трудностите във финансирането правят </w:t>
            </w:r>
            <w:r w:rsidRPr="00E555B6">
              <w:rPr>
                <w:rFonts w:eastAsiaTheme="minorEastAsia"/>
                <w:bCs/>
                <w:kern w:val="24"/>
                <w:lang w:val="bg-BG"/>
              </w:rPr>
              <w:t>невъзможни високите изисквания към дисциплината на учениците</w:t>
            </w:r>
            <w:r w:rsidRPr="00E555B6">
              <w:rPr>
                <w:rFonts w:eastAsiaTheme="minorEastAsia"/>
                <w:kern w:val="24"/>
                <w:lang w:val="bg-BG"/>
              </w:rPr>
              <w:t>, тъй като те злоупотребяват със зависимостта на училищата от средствата, които следват ученика.</w:t>
            </w:r>
          </w:p>
          <w:p w:rsidR="004A1F0C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Тенденции</w:t>
            </w:r>
            <w:r w:rsidR="004A1F0C" w:rsidRPr="00E555B6">
              <w:rPr>
                <w:lang w:val="bg-BG"/>
              </w:rPr>
              <w:t xml:space="preserve">: 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Разработване на: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 xml:space="preserve">- Програма за осигуряване на равен достъп до образование; 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Програма за превенция на ранното напускане на училище;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Механизъм за превенция на агресията и насилието;</w:t>
            </w:r>
          </w:p>
          <w:p w:rsidR="008A2725" w:rsidRPr="00E555B6" w:rsidRDefault="008A2725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lang w:val="bg-BG"/>
              </w:rPr>
              <w:t>- Актуализация на Етичен кодекс.</w:t>
            </w:r>
          </w:p>
          <w:p w:rsidR="004F63BA" w:rsidRPr="00E555B6" w:rsidRDefault="008A2725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b/>
                <w:lang w:val="bg-BG"/>
              </w:rPr>
              <w:t>Прогноза:</w:t>
            </w:r>
            <w:r w:rsidR="000344B8">
              <w:rPr>
                <w:lang w:val="bg-BG"/>
              </w:rPr>
              <w:t xml:space="preserve"> 2023</w:t>
            </w:r>
            <w:r w:rsidRPr="00E555B6">
              <w:rPr>
                <w:lang w:val="bg-BG"/>
              </w:rPr>
              <w:t xml:space="preserve"> година.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  <w:shd w:val="clear" w:color="auto" w:fill="auto"/>
          </w:tcPr>
          <w:p w:rsidR="001D3A47" w:rsidRPr="00E555B6" w:rsidRDefault="001D3A47" w:rsidP="00C45383">
            <w:pPr>
              <w:spacing w:line="288" w:lineRule="auto"/>
              <w:jc w:val="both"/>
              <w:rPr>
                <w:rFonts w:eastAsiaTheme="majorEastAsia"/>
                <w:kern w:val="24"/>
                <w:lang w:val="bg-BG"/>
              </w:rPr>
            </w:pPr>
            <w:r w:rsidRPr="00E555B6">
              <w:rPr>
                <w:b/>
                <w:color w:val="262626"/>
                <w:lang w:val="bg-BG" w:eastAsia="bg-BG"/>
              </w:rPr>
              <w:t xml:space="preserve">III. Образователно – възпитателен процес </w:t>
            </w:r>
          </w:p>
        </w:tc>
      </w:tr>
      <w:tr w:rsidR="000E5634" w:rsidRPr="00E555B6" w:rsidTr="001D3A47">
        <w:trPr>
          <w:jc w:val="center"/>
        </w:trPr>
        <w:tc>
          <w:tcPr>
            <w:tcW w:w="4592" w:type="dxa"/>
          </w:tcPr>
          <w:p w:rsidR="00A03E4D" w:rsidRPr="00E555B6" w:rsidRDefault="0095460D" w:rsidP="00C45383">
            <w:pPr>
              <w:spacing w:line="288" w:lineRule="auto"/>
              <w:jc w:val="both"/>
              <w:rPr>
                <w:color w:val="262626"/>
                <w:lang w:val="bg-BG" w:eastAsia="bg-BG"/>
              </w:rPr>
            </w:pPr>
            <w:r w:rsidRPr="00E555B6">
              <w:rPr>
                <w:color w:val="262626"/>
                <w:lang w:val="bg-BG" w:eastAsia="bg-BG"/>
              </w:rPr>
              <w:t>Висок</w:t>
            </w:r>
            <w:r w:rsidR="00A03E4D" w:rsidRPr="00E555B6">
              <w:rPr>
                <w:color w:val="262626"/>
                <w:lang w:val="bg-BG" w:eastAsia="bg-BG"/>
              </w:rPr>
              <w:t>и резултати от НВО в IV и VII клас – над средните за страната и областта.</w:t>
            </w:r>
          </w:p>
          <w:p w:rsidR="0095460D" w:rsidRPr="00E555B6" w:rsidRDefault="00A03E4D" w:rsidP="00C45383">
            <w:pPr>
              <w:spacing w:line="288" w:lineRule="auto"/>
              <w:jc w:val="both"/>
              <w:rPr>
                <w:color w:val="262626"/>
                <w:lang w:val="bg-BG" w:eastAsia="bg-BG"/>
              </w:rPr>
            </w:pPr>
            <w:r w:rsidRPr="00E555B6">
              <w:rPr>
                <w:color w:val="262626"/>
                <w:lang w:val="bg-BG" w:eastAsia="bg-BG"/>
              </w:rPr>
              <w:t>Постижения в извънучилищни изяви – олимпиади, състезания, конкурси.</w:t>
            </w:r>
          </w:p>
          <w:p w:rsidR="000E5634" w:rsidRPr="00E555B6" w:rsidRDefault="000E5634" w:rsidP="00C45383">
            <w:pPr>
              <w:spacing w:line="288" w:lineRule="auto"/>
              <w:jc w:val="both"/>
              <w:rPr>
                <w:color w:val="262626"/>
                <w:lang w:val="bg-BG" w:eastAsia="bg-BG"/>
              </w:rPr>
            </w:pPr>
            <w:r w:rsidRPr="00E555B6">
              <w:rPr>
                <w:color w:val="262626"/>
                <w:lang w:val="bg-BG" w:eastAsia="bg-BG"/>
              </w:rPr>
              <w:t>Осигурени</w:t>
            </w:r>
            <w:r w:rsidR="00C21033">
              <w:rPr>
                <w:color w:val="262626"/>
                <w:lang w:val="bg-BG" w:eastAsia="bg-BG"/>
              </w:rPr>
              <w:t xml:space="preserve"> условия за интерактивно учене:</w:t>
            </w:r>
          </w:p>
          <w:p w:rsidR="000E5634" w:rsidRPr="00E555B6" w:rsidRDefault="000E5634" w:rsidP="00C45383">
            <w:pPr>
              <w:spacing w:line="288" w:lineRule="auto"/>
              <w:jc w:val="both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color w:val="262626"/>
                <w:lang w:val="bg-BG" w:eastAsia="bg-BG"/>
              </w:rPr>
              <w:t>- Перманентно споделяне на добри педагогически практики за интерактивно учене.</w:t>
            </w:r>
          </w:p>
        </w:tc>
        <w:tc>
          <w:tcPr>
            <w:tcW w:w="4592" w:type="dxa"/>
          </w:tcPr>
          <w:p w:rsidR="000E5634" w:rsidRPr="00E555B6" w:rsidRDefault="000E5634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rFonts w:eastAsiaTheme="majorEastAsia"/>
                <w:kern w:val="24"/>
              </w:rPr>
              <w:t xml:space="preserve">Преобладават добрите практики в начален етап. </w:t>
            </w:r>
          </w:p>
          <w:p w:rsidR="000E5634" w:rsidRPr="00E555B6" w:rsidRDefault="00A03E4D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rFonts w:eastAsiaTheme="majorEastAsia"/>
                <w:kern w:val="24"/>
              </w:rPr>
              <w:t xml:space="preserve">Невисока </w:t>
            </w:r>
            <w:r w:rsidR="000E5634" w:rsidRPr="00E555B6">
              <w:rPr>
                <w:rFonts w:eastAsiaTheme="majorEastAsia"/>
                <w:kern w:val="24"/>
              </w:rPr>
              <w:t>активност на учителите в прогимнази</w:t>
            </w:r>
            <w:r w:rsidRPr="00E555B6">
              <w:rPr>
                <w:rFonts w:eastAsiaTheme="majorEastAsia"/>
                <w:kern w:val="24"/>
              </w:rPr>
              <w:t>ален етап</w:t>
            </w:r>
            <w:r w:rsidR="000E5634" w:rsidRPr="00E555B6">
              <w:rPr>
                <w:rFonts w:eastAsiaTheme="majorEastAsia"/>
                <w:kern w:val="24"/>
              </w:rPr>
              <w:t>.</w:t>
            </w:r>
          </w:p>
          <w:p w:rsidR="00A03E4D" w:rsidRPr="00E555B6" w:rsidRDefault="00A03E4D" w:rsidP="00C45383">
            <w:pPr>
              <w:spacing w:line="288" w:lineRule="auto"/>
              <w:jc w:val="both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>Трудности:</w:t>
            </w:r>
          </w:p>
          <w:p w:rsidR="00A03E4D" w:rsidRPr="00E555B6" w:rsidRDefault="00A03E4D" w:rsidP="00C45383">
            <w:pPr>
              <w:pStyle w:val="a7"/>
              <w:spacing w:line="288" w:lineRule="auto"/>
              <w:ind w:left="0"/>
              <w:jc w:val="both"/>
              <w:rPr>
                <w:color w:val="262626"/>
              </w:rPr>
            </w:pPr>
            <w:r w:rsidRPr="00E555B6">
              <w:rPr>
                <w:rFonts w:eastAsiaTheme="minorEastAsia"/>
                <w:kern w:val="24"/>
              </w:rPr>
              <w:t xml:space="preserve">- Не са достигнати най-добрите резултати на НВО – недостатъчно мотивация, особено при учениците в </w:t>
            </w:r>
            <w:r w:rsidRPr="00E555B6">
              <w:rPr>
                <w:color w:val="262626"/>
              </w:rPr>
              <w:t>VII клас.</w:t>
            </w:r>
          </w:p>
          <w:p w:rsidR="00A03E4D" w:rsidRPr="00E555B6" w:rsidRDefault="00A03E4D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lastRenderedPageBreak/>
              <w:t>Тенденции</w:t>
            </w:r>
            <w:r w:rsidRPr="00E555B6">
              <w:rPr>
                <w:lang w:val="bg-BG"/>
              </w:rPr>
              <w:t xml:space="preserve">: </w:t>
            </w:r>
          </w:p>
          <w:p w:rsidR="00A03E4D" w:rsidRPr="00E555B6" w:rsidRDefault="00A03E4D" w:rsidP="00C45383">
            <w:pPr>
              <w:spacing w:line="288" w:lineRule="auto"/>
              <w:jc w:val="both"/>
              <w:rPr>
                <w:bCs/>
                <w:iCs/>
                <w:lang w:val="bg-BG" w:eastAsia="bg-BG"/>
              </w:rPr>
            </w:pPr>
            <w:r w:rsidRPr="00E555B6">
              <w:rPr>
                <w:bCs/>
                <w:iCs/>
                <w:lang w:val="bg-BG" w:eastAsia="bg-BG"/>
              </w:rPr>
              <w:t>Разработване и въвеждане на модел за подготовка и планиране на уроците.</w:t>
            </w:r>
          </w:p>
          <w:p w:rsidR="00A03E4D" w:rsidRPr="00E555B6" w:rsidRDefault="00A03E4D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b/>
                <w:kern w:val="24"/>
              </w:rPr>
            </w:pPr>
            <w:r w:rsidRPr="00E555B6">
              <w:rPr>
                <w:b/>
              </w:rPr>
              <w:t>Прогноза:</w:t>
            </w:r>
            <w:r w:rsidR="000344B8">
              <w:t xml:space="preserve"> 2023</w:t>
            </w:r>
            <w:r w:rsidRPr="00E555B6">
              <w:t xml:space="preserve"> година.</w:t>
            </w:r>
          </w:p>
        </w:tc>
      </w:tr>
      <w:tr w:rsidR="00CD4F5C" w:rsidRPr="00E555B6" w:rsidTr="001D3A47">
        <w:trPr>
          <w:jc w:val="center"/>
        </w:trPr>
        <w:tc>
          <w:tcPr>
            <w:tcW w:w="4592" w:type="dxa"/>
          </w:tcPr>
          <w:p w:rsidR="00CD4F5C" w:rsidRPr="00E555B6" w:rsidRDefault="00CD4F5C" w:rsidP="00C45383">
            <w:pPr>
              <w:spacing w:line="288" w:lineRule="auto"/>
              <w:jc w:val="both"/>
              <w:rPr>
                <w:lang w:val="bg-BG" w:eastAsia="bg-BG"/>
              </w:rPr>
            </w:pPr>
            <w:r w:rsidRPr="00E555B6">
              <w:rPr>
                <w:lang w:val="bg-BG" w:eastAsia="bg-BG"/>
              </w:rPr>
              <w:lastRenderedPageBreak/>
              <w:t>Оценяване и самооценяване</w:t>
            </w:r>
            <w:r w:rsidR="00A8134A" w:rsidRPr="00E555B6">
              <w:rPr>
                <w:lang w:val="bg-BG" w:eastAsia="bg-BG"/>
              </w:rPr>
              <w:t>:</w:t>
            </w:r>
          </w:p>
          <w:p w:rsidR="00CD4F5C" w:rsidRPr="00E555B6" w:rsidRDefault="00CD4F5C" w:rsidP="00C45383">
            <w:pPr>
              <w:shd w:val="clear" w:color="auto" w:fill="FFFFFF"/>
              <w:spacing w:line="288" w:lineRule="auto"/>
              <w:textAlignment w:val="baseline"/>
              <w:rPr>
                <w:lang w:val="bg-BG"/>
              </w:rPr>
            </w:pPr>
            <w:r w:rsidRPr="00E555B6">
              <w:rPr>
                <w:rFonts w:eastAsiaTheme="majorEastAsia"/>
                <w:b/>
                <w:kern w:val="24"/>
                <w:lang w:val="bg-BG"/>
              </w:rPr>
              <w:t xml:space="preserve">- </w:t>
            </w:r>
            <w:r w:rsidRPr="00E555B6">
              <w:rPr>
                <w:rFonts w:eastAsiaTheme="majorEastAsia"/>
                <w:kern w:val="24"/>
                <w:lang w:val="bg-BG"/>
              </w:rPr>
              <w:t>Перманентен</w:t>
            </w:r>
            <w:r w:rsidRPr="00E555B6">
              <w:rPr>
                <w:rFonts w:eastAsiaTheme="majorEastAsia"/>
                <w:b/>
                <w:kern w:val="24"/>
                <w:lang w:val="bg-BG"/>
              </w:rPr>
              <w:t xml:space="preserve"> </w:t>
            </w:r>
            <w:r w:rsidRPr="00E555B6">
              <w:rPr>
                <w:lang w:val="bg-BG"/>
              </w:rPr>
              <w:t xml:space="preserve">анализ на резултатите от вътрешното и външно оценяване – НВО на база  постигнатите резултати, </w:t>
            </w:r>
          </w:p>
          <w:p w:rsidR="00CD4F5C" w:rsidRPr="00E555B6" w:rsidRDefault="00CD4F5C" w:rsidP="00C45383">
            <w:pPr>
              <w:shd w:val="clear" w:color="auto" w:fill="FFFFFF"/>
              <w:spacing w:line="288" w:lineRule="auto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>- Поставяне на цели и реализиране на дейности с цел изготвяне на обективна самооценка  на база резултатите от проведеното оценяване.</w:t>
            </w:r>
          </w:p>
          <w:p w:rsidR="00CD4F5C" w:rsidRPr="00E555B6" w:rsidRDefault="00CD4F5C" w:rsidP="00C45383">
            <w:pPr>
              <w:spacing w:line="288" w:lineRule="auto"/>
              <w:jc w:val="both"/>
              <w:rPr>
                <w:color w:val="262626"/>
                <w:lang w:val="bg-BG" w:eastAsia="bg-BG"/>
              </w:rPr>
            </w:pPr>
            <w:r w:rsidRPr="00E555B6">
              <w:rPr>
                <w:lang w:val="bg-BG"/>
              </w:rPr>
              <w:t>- Скали за оценяване са изготвени по всички учебни предмети.</w:t>
            </w:r>
          </w:p>
        </w:tc>
        <w:tc>
          <w:tcPr>
            <w:tcW w:w="4592" w:type="dxa"/>
          </w:tcPr>
          <w:p w:rsidR="00CD4F5C" w:rsidRPr="00E555B6" w:rsidRDefault="00CD4F5C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rFonts w:eastAsiaTheme="majorEastAsia"/>
                <w:kern w:val="24"/>
              </w:rPr>
              <w:t>Липсва регистър за прозрачност и публичност на резултатите на областно и национално равнище, според който училището да се съизмери с останалите от областта и страната.</w:t>
            </w:r>
          </w:p>
          <w:p w:rsidR="00CD4F5C" w:rsidRPr="00E555B6" w:rsidRDefault="00CD4F5C" w:rsidP="00C45383">
            <w:pPr>
              <w:shd w:val="clear" w:color="auto" w:fill="FFFFFF"/>
              <w:spacing w:line="288" w:lineRule="auto"/>
              <w:textAlignment w:val="baseline"/>
              <w:rPr>
                <w:rFonts w:eastAsiaTheme="majorEastAsia"/>
                <w:b/>
                <w:kern w:val="24"/>
                <w:lang w:val="bg-BG"/>
              </w:rPr>
            </w:pPr>
            <w:r w:rsidRPr="00E555B6">
              <w:rPr>
                <w:lang w:val="bg-BG"/>
              </w:rPr>
              <w:t>Скалите се използват най-често при учителите по български език и литература, чужд език, математика и информационни технологии.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  <w:shd w:val="clear" w:color="auto" w:fill="auto"/>
          </w:tcPr>
          <w:p w:rsidR="001D3A47" w:rsidRPr="00E555B6" w:rsidRDefault="001D3A47" w:rsidP="00C45383">
            <w:pPr>
              <w:pStyle w:val="a7"/>
              <w:spacing w:line="288" w:lineRule="auto"/>
              <w:ind w:left="0"/>
              <w:jc w:val="both"/>
              <w:rPr>
                <w:rFonts w:eastAsiaTheme="majorEastAsia"/>
                <w:kern w:val="24"/>
              </w:rPr>
            </w:pPr>
            <w:r w:rsidRPr="00E555B6">
              <w:rPr>
                <w:b/>
                <w:color w:val="262626"/>
              </w:rPr>
              <w:t>IV. Възпитание и социализация на учениците</w:t>
            </w:r>
          </w:p>
        </w:tc>
      </w:tr>
      <w:tr w:rsidR="00CD4F5C" w:rsidRPr="00E555B6" w:rsidTr="001D3A47">
        <w:trPr>
          <w:jc w:val="center"/>
        </w:trPr>
        <w:tc>
          <w:tcPr>
            <w:tcW w:w="4592" w:type="dxa"/>
          </w:tcPr>
          <w:p w:rsidR="00CD4F5C" w:rsidRPr="00E555B6" w:rsidRDefault="003606B1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>Добра и ефективна работа по социализацията на учениците в училище – работа с детските градини в района на училището.</w:t>
            </w:r>
          </w:p>
          <w:p w:rsidR="00A8134A" w:rsidRPr="00E555B6" w:rsidRDefault="003606B1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>Работа за кариерното ориентиране</w:t>
            </w:r>
            <w:r w:rsidR="00A8134A" w:rsidRPr="00E555B6">
              <w:rPr>
                <w:lang w:val="bg-BG"/>
              </w:rPr>
              <w:t xml:space="preserve"> и консултиране</w:t>
            </w:r>
            <w:r w:rsidRPr="00E555B6">
              <w:rPr>
                <w:lang w:val="bg-BG"/>
              </w:rPr>
              <w:t xml:space="preserve"> на учени</w:t>
            </w:r>
            <w:r w:rsidR="00C21033">
              <w:rPr>
                <w:lang w:val="bg-BG"/>
              </w:rPr>
              <w:t>ците</w:t>
            </w:r>
          </w:p>
        </w:tc>
        <w:tc>
          <w:tcPr>
            <w:tcW w:w="4592" w:type="dxa"/>
          </w:tcPr>
          <w:p w:rsidR="00A8134A" w:rsidRPr="00E555B6" w:rsidRDefault="00A8134A" w:rsidP="00C45383">
            <w:pPr>
              <w:spacing w:line="288" w:lineRule="auto"/>
              <w:jc w:val="both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>Трудности:</w:t>
            </w:r>
          </w:p>
          <w:p w:rsidR="00A8134A" w:rsidRPr="00E555B6" w:rsidRDefault="00A8134A" w:rsidP="00C45383">
            <w:pPr>
              <w:pStyle w:val="a7"/>
              <w:spacing w:line="288" w:lineRule="auto"/>
              <w:ind w:left="0"/>
              <w:jc w:val="both"/>
              <w:rPr>
                <w:color w:val="262626"/>
              </w:rPr>
            </w:pPr>
            <w:r w:rsidRPr="00E555B6">
              <w:rPr>
                <w:rFonts w:eastAsiaTheme="minorEastAsia"/>
                <w:kern w:val="24"/>
              </w:rPr>
              <w:t>- Не е разработена цялостна система за пресичане формите на агресия  на ниво клас/паралелка</w:t>
            </w:r>
            <w:r w:rsidRPr="00E555B6">
              <w:rPr>
                <w:color w:val="262626"/>
              </w:rPr>
              <w:t>.</w:t>
            </w:r>
          </w:p>
          <w:p w:rsidR="00A8134A" w:rsidRPr="00C21033" w:rsidRDefault="00A8134A" w:rsidP="00C2103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Тенденции</w:t>
            </w:r>
            <w:r w:rsidR="00C21033">
              <w:rPr>
                <w:lang w:val="bg-BG"/>
              </w:rPr>
              <w:t xml:space="preserve">: </w:t>
            </w:r>
          </w:p>
          <w:p w:rsidR="00A8134A" w:rsidRPr="00E555B6" w:rsidRDefault="00A8134A" w:rsidP="00C45383">
            <w:pPr>
              <w:spacing w:line="288" w:lineRule="auto"/>
              <w:jc w:val="both"/>
              <w:rPr>
                <w:bCs/>
                <w:iCs/>
                <w:lang w:val="bg-BG" w:eastAsia="bg-BG"/>
              </w:rPr>
            </w:pPr>
            <w:r w:rsidRPr="00E555B6">
              <w:rPr>
                <w:bCs/>
                <w:iCs/>
                <w:lang w:val="bg-BG" w:eastAsia="bg-BG"/>
              </w:rPr>
              <w:t xml:space="preserve">- </w:t>
            </w:r>
            <w:r w:rsidR="008C47EE" w:rsidRPr="00E555B6">
              <w:rPr>
                <w:bCs/>
                <w:iCs/>
                <w:lang w:val="bg-BG" w:eastAsia="bg-BG"/>
              </w:rPr>
              <w:t>С</w:t>
            </w:r>
            <w:r w:rsidRPr="00E555B6">
              <w:rPr>
                <w:bCs/>
                <w:iCs/>
                <w:lang w:val="bg-BG" w:eastAsia="bg-BG"/>
              </w:rPr>
              <w:t>истема за поощрения и награди на ученици и учители за активно включване в извънкласните  и извънучилищни дейности</w:t>
            </w:r>
            <w:r w:rsidR="008C47EE" w:rsidRPr="00E555B6">
              <w:rPr>
                <w:bCs/>
                <w:iCs/>
                <w:lang w:val="bg-BG" w:eastAsia="bg-BG"/>
              </w:rPr>
              <w:t>.</w:t>
            </w:r>
          </w:p>
          <w:p w:rsidR="00CD4F5C" w:rsidRPr="00E555B6" w:rsidRDefault="00A8134A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Прогноза:</w:t>
            </w:r>
            <w:r w:rsidR="000344B8">
              <w:rPr>
                <w:lang w:val="bg-BG"/>
              </w:rPr>
              <w:t xml:space="preserve"> 2023</w:t>
            </w:r>
            <w:r w:rsidRPr="00E555B6">
              <w:rPr>
                <w:lang w:val="bg-BG"/>
              </w:rPr>
              <w:t xml:space="preserve"> година.</w:t>
            </w:r>
          </w:p>
        </w:tc>
      </w:tr>
      <w:tr w:rsidR="001D3A47" w:rsidRPr="00E555B6" w:rsidTr="001D3A47">
        <w:trPr>
          <w:jc w:val="center"/>
        </w:trPr>
        <w:tc>
          <w:tcPr>
            <w:tcW w:w="9184" w:type="dxa"/>
            <w:gridSpan w:val="2"/>
            <w:shd w:val="clear" w:color="auto" w:fill="auto"/>
          </w:tcPr>
          <w:p w:rsidR="001D3A47" w:rsidRPr="00E555B6" w:rsidRDefault="001D3A47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b/>
                <w:lang w:val="bg-BG"/>
              </w:rPr>
              <w:t>V. Партньорство и сътрудничество на заинтересованите страни</w:t>
            </w:r>
          </w:p>
        </w:tc>
      </w:tr>
      <w:tr w:rsidR="003606B1" w:rsidRPr="00E555B6" w:rsidTr="001D3A47">
        <w:trPr>
          <w:jc w:val="center"/>
        </w:trPr>
        <w:tc>
          <w:tcPr>
            <w:tcW w:w="4592" w:type="dxa"/>
          </w:tcPr>
          <w:p w:rsidR="008C47EE" w:rsidRPr="00E555B6" w:rsidRDefault="00A8134A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>Добро и ефективно сътрудничество на ниво клас с родителите на голяма част от учениците.</w:t>
            </w:r>
          </w:p>
          <w:p w:rsidR="008C47EE" w:rsidRPr="00E555B6" w:rsidRDefault="008C47EE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>Активно училищно настоятелство.</w:t>
            </w:r>
          </w:p>
          <w:p w:rsidR="00A8134A" w:rsidRPr="00E555B6" w:rsidRDefault="00A8134A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  <w:r w:rsidRPr="00E555B6">
              <w:rPr>
                <w:lang w:val="bg-BG"/>
              </w:rPr>
              <w:t xml:space="preserve">Ефективна работа и </w:t>
            </w:r>
            <w:r w:rsidR="008C47EE" w:rsidRPr="00E555B6">
              <w:rPr>
                <w:lang w:val="bg-BG"/>
              </w:rPr>
              <w:t>взаимодействие</w:t>
            </w:r>
            <w:r w:rsidRPr="00E555B6">
              <w:rPr>
                <w:lang w:val="bg-BG"/>
              </w:rPr>
              <w:t xml:space="preserve"> с </w:t>
            </w:r>
            <w:r w:rsidR="00C21033">
              <w:rPr>
                <w:lang w:val="bg-BG"/>
              </w:rPr>
              <w:t>Община Доспат</w:t>
            </w:r>
            <w:r w:rsidR="008C47EE" w:rsidRPr="00E555B6">
              <w:rPr>
                <w:lang w:val="bg-BG"/>
              </w:rPr>
              <w:t>, РУО Смолян и други държани и неправителствени организации.</w:t>
            </w:r>
            <w:r w:rsidRPr="00E555B6">
              <w:rPr>
                <w:lang w:val="bg-BG"/>
              </w:rPr>
              <w:t xml:space="preserve"> </w:t>
            </w:r>
          </w:p>
          <w:p w:rsidR="00A8134A" w:rsidRPr="00E555B6" w:rsidRDefault="00A8134A" w:rsidP="00C45383">
            <w:pPr>
              <w:shd w:val="clear" w:color="auto" w:fill="FFFFFF"/>
              <w:spacing w:line="288" w:lineRule="auto"/>
              <w:jc w:val="both"/>
              <w:textAlignment w:val="baseline"/>
              <w:rPr>
                <w:lang w:val="bg-BG"/>
              </w:rPr>
            </w:pPr>
          </w:p>
        </w:tc>
        <w:tc>
          <w:tcPr>
            <w:tcW w:w="4592" w:type="dxa"/>
          </w:tcPr>
          <w:p w:rsidR="008C47EE" w:rsidRPr="00E555B6" w:rsidRDefault="008C47EE" w:rsidP="00C45383">
            <w:pPr>
              <w:spacing w:line="288" w:lineRule="auto"/>
              <w:jc w:val="both"/>
              <w:rPr>
                <w:rFonts w:eastAsiaTheme="minorEastAsia"/>
                <w:b/>
                <w:kern w:val="24"/>
                <w:lang w:val="bg-BG"/>
              </w:rPr>
            </w:pPr>
            <w:r w:rsidRPr="00E555B6">
              <w:rPr>
                <w:rFonts w:eastAsiaTheme="minorEastAsia"/>
                <w:b/>
                <w:kern w:val="24"/>
                <w:lang w:val="bg-BG"/>
              </w:rPr>
              <w:t>Трудности:</w:t>
            </w:r>
          </w:p>
          <w:p w:rsidR="008C47EE" w:rsidRPr="00E555B6" w:rsidRDefault="008C47EE" w:rsidP="00C45383">
            <w:pPr>
              <w:pStyle w:val="a7"/>
              <w:spacing w:line="288" w:lineRule="auto"/>
              <w:ind w:left="0"/>
              <w:jc w:val="both"/>
              <w:rPr>
                <w:rFonts w:eastAsiaTheme="minorEastAsia"/>
                <w:kern w:val="24"/>
              </w:rPr>
            </w:pPr>
            <w:r w:rsidRPr="00E555B6">
              <w:rPr>
                <w:rFonts w:eastAsiaTheme="minorEastAsia"/>
                <w:kern w:val="24"/>
              </w:rPr>
              <w:t xml:space="preserve">- </w:t>
            </w:r>
            <w:r w:rsidR="00E555B6" w:rsidRPr="00E555B6">
              <w:rPr>
                <w:rFonts w:eastAsiaTheme="minorEastAsia"/>
                <w:kern w:val="24"/>
              </w:rPr>
              <w:t>Не включване</w:t>
            </w:r>
            <w:r w:rsidRPr="00E555B6">
              <w:rPr>
                <w:rFonts w:eastAsiaTheme="minorEastAsia"/>
                <w:kern w:val="24"/>
              </w:rPr>
              <w:t xml:space="preserve"> активно в училищните дейности по-голям брой родители.</w:t>
            </w:r>
          </w:p>
          <w:p w:rsidR="008C47EE" w:rsidRPr="00E555B6" w:rsidRDefault="008C47EE" w:rsidP="00C45383">
            <w:pPr>
              <w:pStyle w:val="a7"/>
              <w:spacing w:line="288" w:lineRule="auto"/>
              <w:ind w:left="0"/>
              <w:jc w:val="both"/>
              <w:rPr>
                <w:color w:val="262626"/>
              </w:rPr>
            </w:pPr>
            <w:r w:rsidRPr="00E555B6">
              <w:rPr>
                <w:rFonts w:eastAsiaTheme="minorEastAsia"/>
                <w:kern w:val="24"/>
              </w:rPr>
              <w:t xml:space="preserve">- </w:t>
            </w:r>
            <w:r w:rsidR="00AC3B0C" w:rsidRPr="00E555B6">
              <w:rPr>
                <w:rFonts w:eastAsiaTheme="minorEastAsia"/>
                <w:kern w:val="24"/>
              </w:rPr>
              <w:t>Пасивност на педагогическите специалисти при разработване на училищни нормативни актове</w:t>
            </w:r>
          </w:p>
          <w:p w:rsidR="008C47EE" w:rsidRPr="00E555B6" w:rsidRDefault="008C47EE" w:rsidP="00C45383">
            <w:pPr>
              <w:spacing w:line="288" w:lineRule="auto"/>
              <w:jc w:val="both"/>
              <w:rPr>
                <w:lang w:val="bg-BG"/>
              </w:rPr>
            </w:pPr>
            <w:r w:rsidRPr="00E555B6">
              <w:rPr>
                <w:b/>
                <w:lang w:val="bg-BG"/>
              </w:rPr>
              <w:t>Тенденции</w:t>
            </w:r>
            <w:r w:rsidRPr="00E555B6">
              <w:rPr>
                <w:lang w:val="bg-BG"/>
              </w:rPr>
              <w:t xml:space="preserve">: </w:t>
            </w:r>
          </w:p>
          <w:p w:rsidR="008C47EE" w:rsidRPr="00E555B6" w:rsidRDefault="008C47EE" w:rsidP="00C45383">
            <w:pPr>
              <w:spacing w:line="288" w:lineRule="auto"/>
              <w:jc w:val="both"/>
              <w:rPr>
                <w:bCs/>
                <w:iCs/>
                <w:lang w:val="bg-BG"/>
              </w:rPr>
            </w:pPr>
            <w:r w:rsidRPr="00E555B6">
              <w:rPr>
                <w:bCs/>
                <w:iCs/>
                <w:lang w:val="bg-BG" w:eastAsia="bg-BG"/>
              </w:rPr>
              <w:t xml:space="preserve">Разработване и въвеждане на </w:t>
            </w:r>
            <w:r w:rsidRPr="00E555B6">
              <w:rPr>
                <w:bCs/>
                <w:iCs/>
                <w:lang w:val="bg-BG"/>
              </w:rPr>
              <w:t>Система от специални мерки за училищно партньорство.</w:t>
            </w:r>
          </w:p>
          <w:p w:rsidR="00A8134A" w:rsidRPr="00E555B6" w:rsidRDefault="008C47EE" w:rsidP="00C45383">
            <w:pPr>
              <w:spacing w:line="288" w:lineRule="auto"/>
              <w:rPr>
                <w:lang w:val="bg-BG"/>
              </w:rPr>
            </w:pPr>
            <w:r w:rsidRPr="00E555B6">
              <w:rPr>
                <w:b/>
                <w:lang w:val="bg-BG"/>
              </w:rPr>
              <w:t>Прогноза:</w:t>
            </w:r>
            <w:r w:rsidR="000344B8">
              <w:rPr>
                <w:lang w:val="bg-BG"/>
              </w:rPr>
              <w:t xml:space="preserve"> 2021 – 2023</w:t>
            </w:r>
            <w:r w:rsidRPr="00E555B6">
              <w:rPr>
                <w:lang w:val="bg-BG"/>
              </w:rPr>
              <w:t xml:space="preserve"> година.</w:t>
            </w:r>
          </w:p>
        </w:tc>
      </w:tr>
    </w:tbl>
    <w:p w:rsidR="00BF094B" w:rsidRPr="00E555B6" w:rsidRDefault="00BF094B" w:rsidP="00C45383">
      <w:pPr>
        <w:spacing w:line="288" w:lineRule="auto"/>
        <w:jc w:val="both"/>
        <w:rPr>
          <w:rFonts w:eastAsiaTheme="majorEastAsia"/>
          <w:b/>
          <w:kern w:val="24"/>
          <w:lang w:val="bg-BG"/>
        </w:rPr>
      </w:pPr>
    </w:p>
    <w:p w:rsidR="00430ED1" w:rsidRDefault="00430ED1" w:rsidP="00C45383">
      <w:pPr>
        <w:pStyle w:val="a7"/>
        <w:spacing w:line="288" w:lineRule="auto"/>
        <w:ind w:left="0" w:firstLine="284"/>
        <w:jc w:val="both"/>
        <w:rPr>
          <w:b/>
        </w:rPr>
      </w:pPr>
    </w:p>
    <w:p w:rsidR="00430ED1" w:rsidRDefault="00430ED1" w:rsidP="00C45383">
      <w:pPr>
        <w:pStyle w:val="a7"/>
        <w:spacing w:line="288" w:lineRule="auto"/>
        <w:ind w:left="0" w:firstLine="284"/>
        <w:jc w:val="both"/>
        <w:rPr>
          <w:b/>
        </w:rPr>
      </w:pPr>
    </w:p>
    <w:p w:rsidR="00C170F6" w:rsidRPr="00E555B6" w:rsidRDefault="00C060AC" w:rsidP="00C45383">
      <w:pPr>
        <w:pStyle w:val="a7"/>
        <w:spacing w:line="288" w:lineRule="auto"/>
        <w:ind w:left="0" w:firstLine="284"/>
        <w:jc w:val="both"/>
        <w:rPr>
          <w:b/>
        </w:rPr>
      </w:pPr>
      <w:r w:rsidRPr="00E555B6">
        <w:rPr>
          <w:b/>
        </w:rPr>
        <w:t>3.</w:t>
      </w:r>
      <w:r w:rsidR="00627DA1" w:rsidRPr="00E555B6">
        <w:rPr>
          <w:b/>
        </w:rPr>
        <w:t xml:space="preserve"> </w:t>
      </w:r>
      <w:r w:rsidR="00627F1B" w:rsidRPr="00E555B6">
        <w:rPr>
          <w:b/>
        </w:rPr>
        <w:t xml:space="preserve">Поемане на отговорност        </w:t>
      </w:r>
    </w:p>
    <w:p w:rsidR="00FD261D" w:rsidRPr="00E555B6" w:rsidRDefault="00FD261D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lang w:val="bg-BG"/>
        </w:rPr>
        <w:lastRenderedPageBreak/>
        <w:t>Нуждата от актуализацията на ч</w:t>
      </w:r>
      <w:r w:rsidR="00847DEF" w:rsidRPr="00E555B6">
        <w:rPr>
          <w:lang w:val="bg-BG"/>
        </w:rPr>
        <w:t>етири</w:t>
      </w:r>
      <w:r w:rsidR="00617138" w:rsidRPr="00E555B6">
        <w:rPr>
          <w:lang w:val="bg-BG"/>
        </w:rPr>
        <w:t>годишната</w:t>
      </w:r>
      <w:r w:rsidR="00205C12" w:rsidRPr="00E555B6">
        <w:rPr>
          <w:lang w:val="bg-BG"/>
        </w:rPr>
        <w:t xml:space="preserve"> Стратегия</w:t>
      </w:r>
      <w:r w:rsidR="00E904CE" w:rsidRPr="00E555B6">
        <w:rPr>
          <w:lang w:val="bg-BG"/>
        </w:rPr>
        <w:t xml:space="preserve"> за развитие на </w:t>
      </w:r>
      <w:r w:rsidR="00C21033">
        <w:rPr>
          <w:lang w:val="bg-BG"/>
        </w:rPr>
        <w:t xml:space="preserve">ОУ „Никола Вапцаров“ </w:t>
      </w:r>
      <w:proofErr w:type="spellStart"/>
      <w:r w:rsidR="00C21033">
        <w:rPr>
          <w:lang w:val="bg-BG"/>
        </w:rPr>
        <w:t>с.Барутин</w:t>
      </w:r>
      <w:proofErr w:type="spellEnd"/>
      <w:r w:rsidR="00220A15" w:rsidRPr="00E555B6">
        <w:rPr>
          <w:lang w:val="bg-BG"/>
        </w:rPr>
        <w:t xml:space="preserve"> </w:t>
      </w:r>
      <w:r w:rsidR="000344B8">
        <w:rPr>
          <w:lang w:val="bg-BG"/>
        </w:rPr>
        <w:t>за периода 2021</w:t>
      </w:r>
      <w:r w:rsidR="00220A15" w:rsidRPr="00E555B6">
        <w:rPr>
          <w:lang w:val="bg-BG"/>
        </w:rPr>
        <w:t xml:space="preserve"> – </w:t>
      </w:r>
      <w:r w:rsidR="000344B8">
        <w:rPr>
          <w:lang w:val="bg-BG"/>
        </w:rPr>
        <w:t>2023</w:t>
      </w:r>
      <w:r w:rsidR="006B0532" w:rsidRPr="00E555B6">
        <w:rPr>
          <w:lang w:val="bg-BG"/>
        </w:rPr>
        <w:t xml:space="preserve"> </w:t>
      </w:r>
      <w:r w:rsidR="00E904CE" w:rsidRPr="00E555B6">
        <w:rPr>
          <w:lang w:val="bg-BG"/>
        </w:rPr>
        <w:t>г. е</w:t>
      </w:r>
      <w:r w:rsidRPr="00E555B6">
        <w:rPr>
          <w:lang w:val="bg-BG"/>
        </w:rPr>
        <w:t xml:space="preserve"> продиктувана от </w:t>
      </w:r>
      <w:r w:rsidR="00E904CE" w:rsidRPr="00E555B6">
        <w:rPr>
          <w:lang w:val="bg-BG"/>
        </w:rPr>
        <w:t xml:space="preserve"> </w:t>
      </w:r>
      <w:r w:rsidRPr="00E555B6">
        <w:rPr>
          <w:lang w:val="bg-BG"/>
        </w:rPr>
        <w:t xml:space="preserve">промените в страната ни в образователната политика след влизане в сила на ЗПУО и Държавните образователни стандарти. Тя е </w:t>
      </w:r>
      <w:r w:rsidR="00E904CE" w:rsidRPr="00E555B6">
        <w:rPr>
          <w:lang w:val="bg-BG"/>
        </w:rPr>
        <w:t xml:space="preserve">изготвена </w:t>
      </w:r>
      <w:r w:rsidRPr="00E555B6">
        <w:rPr>
          <w:lang w:val="bg-BG"/>
        </w:rPr>
        <w:t xml:space="preserve">от ръководния екип  на училището </w:t>
      </w:r>
      <w:r w:rsidR="00617138" w:rsidRPr="00E555B6">
        <w:rPr>
          <w:lang w:val="bg-BG"/>
        </w:rPr>
        <w:t>и е съобразена с националната и регионална политика в сферата на образованието</w:t>
      </w:r>
      <w:r w:rsidR="00E904CE" w:rsidRPr="00E555B6">
        <w:rPr>
          <w:lang w:val="bg-BG"/>
        </w:rPr>
        <w:t xml:space="preserve">. Нашите приоритети отчитат специфичните особености и традиции на училищната образователна среда и представят нашите виждания за качествено образование според </w:t>
      </w:r>
      <w:r w:rsidRPr="00E555B6">
        <w:rPr>
          <w:lang w:val="bg-BG"/>
        </w:rPr>
        <w:t>Стандарта за управлението на качеството в инсти</w:t>
      </w:r>
      <w:r w:rsidR="00EF33EE" w:rsidRPr="00E555B6">
        <w:rPr>
          <w:lang w:val="bg-BG"/>
        </w:rPr>
        <w:t>туциите</w:t>
      </w:r>
      <w:r w:rsidRPr="00E555B6">
        <w:rPr>
          <w:lang w:val="bg-BG"/>
        </w:rPr>
        <w:t xml:space="preserve"> и образователните принципи и цели, заложени в тек</w:t>
      </w:r>
      <w:r w:rsidR="00EF33EE" w:rsidRPr="00E555B6">
        <w:rPr>
          <w:lang w:val="bg-BG"/>
        </w:rPr>
        <w:t>стовете на ЗПУО.</w:t>
      </w:r>
    </w:p>
    <w:p w:rsidR="00EF33EE" w:rsidRPr="00E555B6" w:rsidRDefault="00220A1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Е</w:t>
      </w:r>
      <w:r w:rsidR="00E904CE" w:rsidRPr="00E555B6">
        <w:rPr>
          <w:lang w:val="bg-BG"/>
        </w:rPr>
        <w:t>кип</w:t>
      </w:r>
      <w:r w:rsidR="001D7857">
        <w:rPr>
          <w:lang w:val="bg-BG"/>
        </w:rPr>
        <w:t xml:space="preserve">ът на ОУ „Никола Вапцаров“ </w:t>
      </w:r>
      <w:proofErr w:type="spellStart"/>
      <w:r w:rsidR="001D7857">
        <w:rPr>
          <w:lang w:val="bg-BG"/>
        </w:rPr>
        <w:t>с.Барутин</w:t>
      </w:r>
      <w:proofErr w:type="spellEnd"/>
      <w:r w:rsidRPr="00E555B6">
        <w:rPr>
          <w:lang w:val="bg-BG"/>
        </w:rPr>
        <w:t xml:space="preserve"> </w:t>
      </w:r>
      <w:r w:rsidR="00E904CE" w:rsidRPr="00E555B6">
        <w:rPr>
          <w:lang w:val="bg-BG"/>
        </w:rPr>
        <w:t>поема отговорност да провежда училищна политика</w:t>
      </w:r>
      <w:r w:rsidR="00FD261D" w:rsidRPr="00E555B6">
        <w:rPr>
          <w:lang w:val="bg-BG"/>
        </w:rPr>
        <w:t xml:space="preserve"> на </w:t>
      </w:r>
      <w:r w:rsidR="00C12E96" w:rsidRPr="00E555B6">
        <w:rPr>
          <w:lang w:val="bg-BG"/>
        </w:rPr>
        <w:t>партньорство в образователния процес</w:t>
      </w:r>
      <w:r w:rsidR="00E904CE" w:rsidRPr="00E555B6">
        <w:rPr>
          <w:lang w:val="bg-BG"/>
        </w:rPr>
        <w:t xml:space="preserve">, в която водеща роля имат </w:t>
      </w:r>
      <w:r w:rsidR="00C12E96" w:rsidRPr="00E555B6">
        <w:rPr>
          <w:lang w:val="bg-BG"/>
        </w:rPr>
        <w:t xml:space="preserve">учениците и учителите, директорът и другите педагогически специалисти, както и родителите като заинтересовани страни. </w:t>
      </w:r>
    </w:p>
    <w:p w:rsidR="00C12E96" w:rsidRPr="00E555B6" w:rsidRDefault="00C12E96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В нашето </w:t>
      </w:r>
      <w:r w:rsidR="00EF33EE" w:rsidRPr="00E555B6">
        <w:rPr>
          <w:lang w:val="bg-BG"/>
        </w:rPr>
        <w:t>училище</w:t>
      </w:r>
      <w:r w:rsidRPr="00E555B6">
        <w:rPr>
          <w:lang w:val="bg-BG"/>
        </w:rPr>
        <w:t xml:space="preserve"> се стремим да  осигурим интелектуалното, емоционално, социално, духовно-нравствено и физическо развитие и подкрепа на всеки ученик в съответствие с възрастта, потребностите, способностите и интересите му чрез  ранно откриване на заложбите и способностите </w:t>
      </w:r>
      <w:r w:rsidR="004153E7" w:rsidRPr="00E555B6">
        <w:rPr>
          <w:lang w:val="bg-BG"/>
        </w:rPr>
        <w:t>му</w:t>
      </w:r>
      <w:r w:rsidR="00EF33EE" w:rsidRPr="00E555B6">
        <w:rPr>
          <w:lang w:val="bg-BG"/>
        </w:rPr>
        <w:t>,</w:t>
      </w:r>
      <w:r w:rsidRPr="00E555B6">
        <w:rPr>
          <w:lang w:val="bg-BG"/>
        </w:rPr>
        <w:t xml:space="preserve"> в условията на пълна прозрачност и публичност.</w:t>
      </w:r>
    </w:p>
    <w:p w:rsidR="00220A15" w:rsidRPr="00E555B6" w:rsidRDefault="00220A15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E904CE" w:rsidRPr="00E555B6" w:rsidRDefault="00220A15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 xml:space="preserve">4. </w:t>
      </w:r>
      <w:r w:rsidR="00627F1B" w:rsidRPr="00E555B6">
        <w:rPr>
          <w:b/>
          <w:lang w:val="bg-BG"/>
        </w:rPr>
        <w:t>Мисия и визия</w:t>
      </w:r>
      <w:r w:rsidR="0057638A" w:rsidRPr="00E555B6">
        <w:rPr>
          <w:b/>
          <w:lang w:val="bg-BG"/>
        </w:rPr>
        <w:t xml:space="preserve"> </w:t>
      </w:r>
    </w:p>
    <w:p w:rsidR="0057638A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 xml:space="preserve">Мисия </w:t>
      </w:r>
    </w:p>
    <w:p w:rsidR="009468EA" w:rsidRPr="00E555B6" w:rsidRDefault="007F52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П</w:t>
      </w:r>
      <w:r w:rsidR="00E904CE" w:rsidRPr="00E555B6">
        <w:rPr>
          <w:lang w:val="bg-BG"/>
        </w:rPr>
        <w:t>р</w:t>
      </w:r>
      <w:r w:rsidR="00A6257A" w:rsidRPr="00E555B6">
        <w:rPr>
          <w:lang w:val="bg-BG"/>
        </w:rPr>
        <w:t>е</w:t>
      </w:r>
      <w:r w:rsidR="00E904CE" w:rsidRPr="00E555B6">
        <w:rPr>
          <w:lang w:val="bg-BG"/>
        </w:rPr>
        <w:t>вр</w:t>
      </w:r>
      <w:r w:rsidRPr="00E555B6">
        <w:rPr>
          <w:lang w:val="bg-BG"/>
        </w:rPr>
        <w:t xml:space="preserve">ъщането </w:t>
      </w:r>
      <w:r w:rsidR="001D7857">
        <w:rPr>
          <w:lang w:val="bg-BG"/>
        </w:rPr>
        <w:t xml:space="preserve">на ОУ „Никола Вапцаров“ </w:t>
      </w:r>
      <w:proofErr w:type="spellStart"/>
      <w:r w:rsidR="001D7857">
        <w:rPr>
          <w:lang w:val="bg-BG"/>
        </w:rPr>
        <w:t>с.Барутин</w:t>
      </w:r>
      <w:proofErr w:type="spellEnd"/>
      <w:r w:rsidR="001D7857">
        <w:rPr>
          <w:lang w:val="bg-BG"/>
        </w:rPr>
        <w:t xml:space="preserve"> </w:t>
      </w:r>
      <w:r w:rsidR="00EF33EE" w:rsidRPr="00E555B6">
        <w:rPr>
          <w:lang w:val="bg-BG"/>
        </w:rPr>
        <w:t xml:space="preserve"> </w:t>
      </w:r>
      <w:r w:rsidRPr="00E555B6">
        <w:rPr>
          <w:lang w:val="bg-BG"/>
        </w:rPr>
        <w:t>в модел на</w:t>
      </w:r>
      <w:r w:rsidR="004153E7" w:rsidRPr="00E555B6">
        <w:rPr>
          <w:lang w:val="bg-BG"/>
        </w:rPr>
        <w:t xml:space="preserve"> съвременно </w:t>
      </w:r>
      <w:r w:rsidR="00917E35" w:rsidRPr="00E555B6">
        <w:rPr>
          <w:lang w:val="bg-BG"/>
        </w:rPr>
        <w:t>училище</w:t>
      </w:r>
      <w:r w:rsidR="00EF33EE" w:rsidRPr="00E555B6">
        <w:rPr>
          <w:lang w:val="bg-BG"/>
        </w:rPr>
        <w:t xml:space="preserve"> </w:t>
      </w:r>
      <w:r w:rsidR="00E904CE" w:rsidRPr="00E555B6">
        <w:rPr>
          <w:lang w:val="bg-BG"/>
        </w:rPr>
        <w:t>с високо качество на образованието.</w:t>
      </w:r>
      <w:r w:rsidR="00E77985" w:rsidRPr="00E555B6">
        <w:rPr>
          <w:lang w:val="bg-BG"/>
        </w:rPr>
        <w:t xml:space="preserve"> Формиране на личности, притежаващи компетентности, необходими за успешна личностна и професионална реализация и активен граждански живот в съвременните общности</w:t>
      </w:r>
      <w:r w:rsidR="00F46E77" w:rsidRPr="00E555B6">
        <w:rPr>
          <w:lang w:val="bg-BG"/>
        </w:rPr>
        <w:t xml:space="preserve">, </w:t>
      </w:r>
      <w:r w:rsidR="009468EA" w:rsidRPr="00E555B6">
        <w:rPr>
          <w:lang w:val="bg-BG"/>
        </w:rPr>
        <w:t>разбиране и прилагане на принципите, правилата, отговорностите и правата, които произтичат от членството в Европейския съюз</w:t>
      </w:r>
      <w:r w:rsidR="00EF33EE" w:rsidRPr="00E555B6">
        <w:rPr>
          <w:lang w:val="bg-BG"/>
        </w:rPr>
        <w:t>.</w:t>
      </w:r>
      <w:r w:rsidR="00F46E77" w:rsidRPr="00E555B6">
        <w:rPr>
          <w:lang w:val="bg-BG"/>
        </w:rPr>
        <w:t xml:space="preserve"> </w:t>
      </w:r>
    </w:p>
    <w:p w:rsidR="0057638A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1D7857" w:rsidRDefault="001D7857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1D7857" w:rsidRPr="00E555B6" w:rsidRDefault="001D7857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57638A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 xml:space="preserve">Визия </w:t>
      </w:r>
    </w:p>
    <w:p w:rsidR="00B17E4D" w:rsidRPr="00E555B6" w:rsidRDefault="0057638A" w:rsidP="00C45383">
      <w:pPr>
        <w:pStyle w:val="a7"/>
        <w:spacing w:line="288" w:lineRule="auto"/>
        <w:ind w:left="0" w:firstLine="284"/>
        <w:jc w:val="both"/>
      </w:pPr>
      <w:r w:rsidRPr="00E555B6">
        <w:t>4.</w:t>
      </w:r>
      <w:r w:rsidR="00220A15" w:rsidRPr="00E555B6">
        <w:t xml:space="preserve">1. </w:t>
      </w:r>
      <w:r w:rsidR="00394049" w:rsidRPr="00E555B6">
        <w:t>Модерно конкурентоспособно училище за развитие на</w:t>
      </w:r>
      <w:r w:rsidR="00593EAB" w:rsidRPr="00E555B6">
        <w:t xml:space="preserve"> дигитални, социални и граждански компетентности</w:t>
      </w:r>
      <w:r w:rsidR="00394049" w:rsidRPr="00E555B6">
        <w:t xml:space="preserve"> чрез актуални стратегии и интерактивни методи и средства на преподаване, подготвящо активни  социално-отговорни личности</w:t>
      </w:r>
      <w:r w:rsidR="00FA776A" w:rsidRPr="00E555B6">
        <w:t>.</w:t>
      </w:r>
    </w:p>
    <w:p w:rsidR="00B17E4D" w:rsidRPr="00E555B6" w:rsidRDefault="0057638A" w:rsidP="00C45383">
      <w:pPr>
        <w:pStyle w:val="a7"/>
        <w:spacing w:line="288" w:lineRule="auto"/>
        <w:ind w:left="0" w:firstLine="284"/>
        <w:jc w:val="both"/>
      </w:pPr>
      <w:r w:rsidRPr="00E555B6">
        <w:rPr>
          <w:rFonts w:eastAsiaTheme="minorEastAsia"/>
        </w:rPr>
        <w:t>4</w:t>
      </w:r>
      <w:r w:rsidR="00220A15" w:rsidRPr="00E555B6">
        <w:rPr>
          <w:rFonts w:eastAsiaTheme="minorEastAsia"/>
        </w:rPr>
        <w:t xml:space="preserve">.2. </w:t>
      </w:r>
      <w:r w:rsidR="00B17E4D" w:rsidRPr="00E555B6">
        <w:rPr>
          <w:rFonts w:eastAsiaTheme="minorEastAsia"/>
        </w:rPr>
        <w:t xml:space="preserve">Хуманно и толерантно училище, ориентирано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практика, осигуряващо равен достъп до качествено образование и приобщаване на всеки ученик и недопускащо дискриминация при провеждане на </w:t>
      </w:r>
      <w:r w:rsidR="00281737" w:rsidRPr="00E555B6">
        <w:rPr>
          <w:rFonts w:eastAsiaTheme="minorEastAsia"/>
        </w:rPr>
        <w:t>училищното образование.</w:t>
      </w:r>
    </w:p>
    <w:p w:rsidR="00F54403" w:rsidRPr="00E555B6" w:rsidRDefault="00F54403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37732B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5</w:t>
      </w:r>
      <w:r w:rsidR="001A046F" w:rsidRPr="00E555B6">
        <w:rPr>
          <w:b/>
          <w:lang w:val="bg-BG"/>
        </w:rPr>
        <w:t xml:space="preserve">. </w:t>
      </w:r>
      <w:r w:rsidR="0037732B" w:rsidRPr="00E555B6">
        <w:rPr>
          <w:b/>
          <w:lang w:val="bg-BG"/>
        </w:rPr>
        <w:t>П</w:t>
      </w:r>
      <w:r w:rsidR="00627F1B" w:rsidRPr="00E555B6">
        <w:rPr>
          <w:b/>
          <w:lang w:val="bg-BG"/>
        </w:rPr>
        <w:t xml:space="preserve">ринципи </w:t>
      </w:r>
    </w:p>
    <w:p w:rsidR="00827AE7" w:rsidRPr="00E555B6" w:rsidRDefault="0057638A" w:rsidP="00C45383">
      <w:pPr>
        <w:spacing w:line="288" w:lineRule="auto"/>
        <w:ind w:firstLine="284"/>
        <w:jc w:val="both"/>
        <w:rPr>
          <w:rFonts w:eastAsiaTheme="minorEastAsia"/>
          <w:b/>
          <w:color w:val="000000" w:themeColor="text1"/>
          <w:kern w:val="24"/>
          <w:lang w:val="bg-BG"/>
        </w:rPr>
      </w:pPr>
      <w:r w:rsidRPr="00E555B6">
        <w:rPr>
          <w:b/>
          <w:lang w:val="bg-BG"/>
        </w:rPr>
        <w:t>5</w:t>
      </w:r>
      <w:r w:rsidR="001A046F" w:rsidRPr="00E555B6">
        <w:rPr>
          <w:b/>
          <w:lang w:val="bg-BG"/>
        </w:rPr>
        <w:t xml:space="preserve">.1. </w:t>
      </w:r>
      <w:r w:rsidR="00827AE7" w:rsidRPr="00E555B6">
        <w:rPr>
          <w:b/>
          <w:lang w:val="bg-BG"/>
        </w:rPr>
        <w:t xml:space="preserve">Законосъобразност </w:t>
      </w:r>
      <w:r w:rsidR="001A046F" w:rsidRPr="00E555B6">
        <w:rPr>
          <w:b/>
          <w:lang w:val="bg-BG"/>
        </w:rPr>
        <w:t>–</w:t>
      </w:r>
      <w:r w:rsidR="00827AE7" w:rsidRPr="00E555B6">
        <w:rPr>
          <w:b/>
          <w:lang w:val="bg-BG"/>
        </w:rPr>
        <w:t xml:space="preserve"> </w:t>
      </w:r>
      <w:r w:rsidR="00827AE7" w:rsidRPr="00E555B6">
        <w:rPr>
          <w:lang w:val="bg-BG"/>
        </w:rPr>
        <w:t>осигурява съответствие на целите и предлаганите мерки със законите и подзаконовите нормативни актове</w:t>
      </w:r>
    </w:p>
    <w:p w:rsidR="00C174FF" w:rsidRPr="00E555B6" w:rsidRDefault="0057638A" w:rsidP="00C45383">
      <w:pPr>
        <w:spacing w:line="288" w:lineRule="auto"/>
        <w:ind w:firstLine="284"/>
        <w:jc w:val="both"/>
        <w:rPr>
          <w:rFonts w:eastAsiaTheme="minorEastAsia"/>
          <w:b/>
          <w:color w:val="000000" w:themeColor="text1"/>
          <w:kern w:val="24"/>
          <w:lang w:val="bg-BG"/>
        </w:rPr>
      </w:pPr>
      <w:r w:rsidRPr="00E555B6">
        <w:rPr>
          <w:b/>
          <w:lang w:val="bg-BG"/>
        </w:rPr>
        <w:lastRenderedPageBreak/>
        <w:t>5</w:t>
      </w:r>
      <w:r w:rsidR="001A046F" w:rsidRPr="00E555B6">
        <w:rPr>
          <w:b/>
          <w:lang w:val="bg-BG"/>
        </w:rPr>
        <w:t xml:space="preserve">.2.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Всеобхватност</w:t>
      </w:r>
      <w:r w:rsidR="00C8170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– </w:t>
      </w:r>
      <w:r w:rsidR="00C8170F" w:rsidRPr="00E555B6">
        <w:rPr>
          <w:rFonts w:eastAsiaTheme="minorEastAsia"/>
          <w:color w:val="000000" w:themeColor="text1"/>
          <w:kern w:val="24"/>
          <w:lang w:val="bg-BG"/>
        </w:rPr>
        <w:t>училищните политиките да бъдат подчинени на местно, регионално и национално ниво и в съответствие с политиките на ЕС.</w:t>
      </w:r>
    </w:p>
    <w:p w:rsidR="00F54403" w:rsidRPr="00E555B6" w:rsidRDefault="0057638A" w:rsidP="00C45383">
      <w:pPr>
        <w:spacing w:line="288" w:lineRule="auto"/>
        <w:ind w:firstLine="284"/>
        <w:jc w:val="both"/>
        <w:rPr>
          <w:rFonts w:eastAsia="Arial Unicode MS"/>
          <w:lang w:val="bg-BG"/>
        </w:rPr>
      </w:pPr>
      <w:r w:rsidRPr="00E555B6">
        <w:rPr>
          <w:b/>
          <w:lang w:val="bg-BG"/>
        </w:rPr>
        <w:t>5</w:t>
      </w:r>
      <w:r w:rsidR="001A046F" w:rsidRPr="00E555B6">
        <w:rPr>
          <w:b/>
          <w:lang w:val="bg-BG"/>
        </w:rPr>
        <w:t xml:space="preserve">.3.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Прозрачност</w:t>
      </w:r>
      <w:r w:rsidR="00C8170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1A046F" w:rsidRPr="00E555B6">
        <w:rPr>
          <w:rFonts w:eastAsiaTheme="minorEastAsia"/>
          <w:b/>
          <w:color w:val="000000" w:themeColor="text1"/>
          <w:kern w:val="24"/>
          <w:lang w:val="bg-BG"/>
        </w:rPr>
        <w:t>–</w:t>
      </w:r>
      <w:r w:rsidR="00C8170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C174FF" w:rsidRPr="00E555B6">
        <w:rPr>
          <w:rFonts w:eastAsia="Arial Unicode MS"/>
          <w:lang w:val="bg-BG"/>
        </w:rPr>
        <w:t>всички стратегически документи  и вътрешни нормативни актове на училището да бъдат публично достъпни.</w:t>
      </w:r>
    </w:p>
    <w:p w:rsidR="0037732B" w:rsidRPr="00E555B6" w:rsidRDefault="0057638A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b/>
          <w:lang w:val="bg-BG"/>
        </w:rPr>
        <w:t>5</w:t>
      </w:r>
      <w:r w:rsidR="001A046F" w:rsidRPr="00E555B6">
        <w:rPr>
          <w:b/>
          <w:lang w:val="bg-BG"/>
        </w:rPr>
        <w:t xml:space="preserve">.4.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Документиране</w:t>
      </w:r>
      <w:r w:rsidR="00C174F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– </w:t>
      </w:r>
      <w:r w:rsidR="00C174FF" w:rsidRPr="00E555B6">
        <w:rPr>
          <w:rFonts w:eastAsiaTheme="minorEastAsia"/>
          <w:color w:val="000000" w:themeColor="text1"/>
          <w:kern w:val="24"/>
          <w:lang w:val="bg-BG"/>
        </w:rPr>
        <w:t>документиране на идеите, предложенията и изказванията в процеса на изготвяне на вътрешните нормативни актове и тяхното съхранение и архивиране.</w:t>
      </w:r>
    </w:p>
    <w:p w:rsidR="0094102F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5</w:t>
      </w:r>
      <w:r w:rsidR="001A046F" w:rsidRPr="00E555B6">
        <w:rPr>
          <w:b/>
          <w:lang w:val="bg-BG"/>
        </w:rPr>
        <w:t xml:space="preserve">.5.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Обратна връзка</w:t>
      </w:r>
      <w:r w:rsidR="00C174F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2A5657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– </w:t>
      </w:r>
      <w:r w:rsidR="002A5657" w:rsidRPr="00E555B6">
        <w:rPr>
          <w:lang w:val="bg-BG"/>
        </w:rPr>
        <w:t xml:space="preserve">получаване на отговори и реагиране на  предложенията на участниците в комисиите и предложенията на ПС. </w:t>
      </w:r>
    </w:p>
    <w:p w:rsidR="0037732B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rFonts w:eastAsiaTheme="minorEastAsia"/>
          <w:b/>
          <w:color w:val="000000" w:themeColor="text1"/>
          <w:kern w:val="24"/>
          <w:lang w:val="bg-BG"/>
        </w:rPr>
        <w:t>5</w:t>
      </w:r>
      <w:r w:rsidR="001A046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.6.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Приемственост</w:t>
      </w:r>
      <w:r w:rsidR="002A5657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94102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– </w:t>
      </w:r>
      <w:r w:rsidR="0094102F" w:rsidRPr="00E555B6">
        <w:rPr>
          <w:rFonts w:eastAsia="Arial Unicode MS"/>
          <w:lang w:val="bg-BG"/>
        </w:rPr>
        <w:t xml:space="preserve">новите политики, свързани с образователната реформа няма да отрекат вече поетите ангажиментите в рамките на образователната институция и </w:t>
      </w:r>
      <w:r w:rsidR="009B6D00" w:rsidRPr="00E555B6">
        <w:rPr>
          <w:rFonts w:eastAsia="Arial Unicode MS"/>
          <w:lang w:val="bg-BG"/>
        </w:rPr>
        <w:t>стратегията няма да ги подменя с нови. Добрият опит ще бъде не само съхранен, но и ще продължи да се мултиплицира.</w:t>
      </w:r>
    </w:p>
    <w:p w:rsidR="00001586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rFonts w:eastAsiaTheme="minorEastAsia"/>
          <w:b/>
          <w:color w:val="000000" w:themeColor="text1"/>
          <w:kern w:val="24"/>
          <w:lang w:val="bg-BG"/>
        </w:rPr>
        <w:t>5</w:t>
      </w:r>
      <w:r w:rsidR="001A046F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.7. </w:t>
      </w:r>
      <w:r w:rsidR="0037732B" w:rsidRPr="00E555B6">
        <w:rPr>
          <w:rFonts w:eastAsiaTheme="minorEastAsia"/>
          <w:b/>
          <w:color w:val="000000" w:themeColor="text1"/>
          <w:kern w:val="24"/>
          <w:lang w:val="bg-BG"/>
        </w:rPr>
        <w:t>Равнопоставеност</w:t>
      </w:r>
      <w:r w:rsidR="008C6598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1A046F" w:rsidRPr="00E555B6">
        <w:rPr>
          <w:rFonts w:eastAsiaTheme="minorEastAsia"/>
          <w:b/>
          <w:color w:val="000000" w:themeColor="text1"/>
          <w:kern w:val="24"/>
          <w:lang w:val="bg-BG"/>
        </w:rPr>
        <w:t>–</w:t>
      </w:r>
      <w:r w:rsidR="008C6598" w:rsidRPr="00E555B6">
        <w:rPr>
          <w:rFonts w:eastAsiaTheme="minorEastAsia"/>
          <w:b/>
          <w:color w:val="000000" w:themeColor="text1"/>
          <w:kern w:val="24"/>
          <w:lang w:val="bg-BG"/>
        </w:rPr>
        <w:t xml:space="preserve"> </w:t>
      </w:r>
      <w:r w:rsidR="008C6598" w:rsidRPr="00E555B6">
        <w:rPr>
          <w:lang w:val="bg-BG"/>
        </w:rPr>
        <w:t xml:space="preserve">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</w:p>
    <w:p w:rsidR="001A046F" w:rsidRPr="00E555B6" w:rsidRDefault="001A046F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E904CE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6</w:t>
      </w:r>
      <w:r w:rsidR="00E904CE" w:rsidRPr="00E555B6">
        <w:rPr>
          <w:b/>
          <w:lang w:val="bg-BG"/>
        </w:rPr>
        <w:t>. Ц</w:t>
      </w:r>
      <w:r w:rsidR="00627F1B" w:rsidRPr="00E555B6">
        <w:rPr>
          <w:b/>
          <w:lang w:val="bg-BG"/>
        </w:rPr>
        <w:t>ели</w:t>
      </w:r>
      <w:r w:rsidR="00E904CE" w:rsidRPr="00E555B6">
        <w:rPr>
          <w:b/>
          <w:lang w:val="bg-BG"/>
        </w:rPr>
        <w:t xml:space="preserve"> </w:t>
      </w:r>
    </w:p>
    <w:p w:rsidR="00E904CE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6</w:t>
      </w:r>
      <w:r w:rsidR="000D5E18" w:rsidRPr="00E555B6">
        <w:rPr>
          <w:b/>
          <w:lang w:val="bg-BG"/>
        </w:rPr>
        <w:t xml:space="preserve">.1. </w:t>
      </w:r>
      <w:r w:rsidRPr="00E555B6">
        <w:rPr>
          <w:b/>
          <w:lang w:val="bg-BG"/>
        </w:rPr>
        <w:t>Стратегическ</w:t>
      </w:r>
      <w:r w:rsidR="00FF4207">
        <w:rPr>
          <w:b/>
          <w:lang w:val="bg-BG"/>
        </w:rPr>
        <w:t>а</w:t>
      </w:r>
      <w:r w:rsidRPr="00E555B6">
        <w:rPr>
          <w:b/>
          <w:lang w:val="bg-BG"/>
        </w:rPr>
        <w:t xml:space="preserve"> цел</w:t>
      </w:r>
    </w:p>
    <w:p w:rsidR="00F152DF" w:rsidRPr="00E555B6" w:rsidRDefault="00F90F47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 w:eastAsia="bg-BG"/>
        </w:rPr>
        <w:t>Повишаване авторите</w:t>
      </w:r>
      <w:r w:rsidR="00FC148C" w:rsidRPr="00E555B6">
        <w:rPr>
          <w:lang w:val="bg-BG" w:eastAsia="bg-BG"/>
        </w:rPr>
        <w:t>та на</w:t>
      </w:r>
      <w:r w:rsidR="001D7857">
        <w:rPr>
          <w:lang w:val="bg-BG" w:eastAsia="bg-BG"/>
        </w:rPr>
        <w:t xml:space="preserve"> ОУ </w:t>
      </w:r>
      <w:r w:rsidR="001D7857">
        <w:rPr>
          <w:lang w:val="bg-BG"/>
        </w:rPr>
        <w:t xml:space="preserve">„Никола Вапцаров“ </w:t>
      </w:r>
      <w:proofErr w:type="spellStart"/>
      <w:r w:rsidR="001D7857">
        <w:rPr>
          <w:lang w:val="bg-BG"/>
        </w:rPr>
        <w:t>с.Барутин</w:t>
      </w:r>
      <w:proofErr w:type="spellEnd"/>
      <w:r w:rsidR="001D7857">
        <w:rPr>
          <w:lang w:val="bg-BG"/>
        </w:rPr>
        <w:t xml:space="preserve"> </w:t>
      </w:r>
      <w:r w:rsidR="001A046F" w:rsidRPr="00E555B6">
        <w:rPr>
          <w:lang w:val="bg-BG"/>
        </w:rPr>
        <w:t xml:space="preserve"> </w:t>
      </w:r>
      <w:r w:rsidR="0020099C" w:rsidRPr="00E555B6">
        <w:rPr>
          <w:lang w:val="bg-BG" w:eastAsia="bg-BG"/>
        </w:rPr>
        <w:t>чрез</w:t>
      </w:r>
      <w:r w:rsidRPr="00E555B6">
        <w:rPr>
          <w:lang w:val="bg-BG"/>
        </w:rPr>
        <w:t xml:space="preserve"> изградена единна и ефективна система за </w:t>
      </w:r>
      <w:r w:rsidR="00EF33EE" w:rsidRPr="00E555B6">
        <w:rPr>
          <w:lang w:val="bg-BG"/>
        </w:rPr>
        <w:t>управление</w:t>
      </w:r>
      <w:r w:rsidRPr="00E555B6">
        <w:rPr>
          <w:lang w:val="bg-BG"/>
        </w:rPr>
        <w:t>, която да осигури високо качество на образованието</w:t>
      </w:r>
      <w:r w:rsidR="00C11662" w:rsidRPr="00E555B6">
        <w:rPr>
          <w:lang w:val="bg-BG"/>
        </w:rPr>
        <w:t xml:space="preserve"> и да повиши авторите на образователната институция като я направи търсена и </w:t>
      </w:r>
      <w:r w:rsidR="0057638A" w:rsidRPr="00E555B6">
        <w:rPr>
          <w:lang w:val="bg-BG"/>
        </w:rPr>
        <w:t>конкурентоспособна</w:t>
      </w:r>
      <w:r w:rsidR="00C11662" w:rsidRPr="00E555B6">
        <w:rPr>
          <w:lang w:val="bg-BG"/>
        </w:rPr>
        <w:t xml:space="preserve">. </w:t>
      </w:r>
    </w:p>
    <w:p w:rsidR="008024EF" w:rsidRPr="00E555B6" w:rsidRDefault="00C11662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Стратегическата цел </w:t>
      </w:r>
      <w:r w:rsidR="00571A55" w:rsidRPr="00E555B6">
        <w:rPr>
          <w:lang w:val="bg-BG"/>
        </w:rPr>
        <w:t>на</w:t>
      </w:r>
      <w:r w:rsidR="00221E71" w:rsidRPr="00E555B6">
        <w:rPr>
          <w:lang w:val="bg-BG"/>
        </w:rPr>
        <w:t xml:space="preserve"> </w:t>
      </w:r>
      <w:r w:rsidR="001D7857">
        <w:rPr>
          <w:lang w:val="bg-BG"/>
        </w:rPr>
        <w:t xml:space="preserve">ОУ „Никола Вапцаров“ </w:t>
      </w:r>
      <w:proofErr w:type="spellStart"/>
      <w:r w:rsidR="001D7857">
        <w:rPr>
          <w:lang w:val="bg-BG"/>
        </w:rPr>
        <w:t>с.Барутин</w:t>
      </w:r>
      <w:proofErr w:type="spellEnd"/>
      <w:r w:rsidR="001A046F" w:rsidRPr="00E555B6">
        <w:rPr>
          <w:lang w:val="bg-BG"/>
        </w:rPr>
        <w:t xml:space="preserve"> </w:t>
      </w:r>
      <w:r w:rsidRPr="00E555B6">
        <w:rPr>
          <w:lang w:val="bg-BG"/>
        </w:rPr>
        <w:t xml:space="preserve">е ориентирана към постиженията на образователните политики в страната </w:t>
      </w:r>
      <w:r w:rsidR="003326E3" w:rsidRPr="00E555B6">
        <w:rPr>
          <w:lang w:val="bg-BG"/>
        </w:rPr>
        <w:t xml:space="preserve">ни </w:t>
      </w:r>
      <w:r w:rsidRPr="00E555B6">
        <w:rPr>
          <w:lang w:val="bg-BG"/>
        </w:rPr>
        <w:t>и</w:t>
      </w:r>
      <w:r w:rsidR="003326E3" w:rsidRPr="00E555B6">
        <w:rPr>
          <w:lang w:val="bg-BG"/>
        </w:rPr>
        <w:t xml:space="preserve"> тези</w:t>
      </w:r>
      <w:r w:rsidRPr="00E555B6">
        <w:rPr>
          <w:lang w:val="bg-BG"/>
        </w:rPr>
        <w:t xml:space="preserve"> от ЕС</w:t>
      </w:r>
      <w:r w:rsidR="003326E3" w:rsidRPr="00E555B6">
        <w:rPr>
          <w:lang w:val="bg-BG"/>
        </w:rPr>
        <w:t>. Отчитат се</w:t>
      </w:r>
      <w:r w:rsidRPr="00E555B6">
        <w:rPr>
          <w:lang w:val="bg-BG"/>
        </w:rPr>
        <w:t xml:space="preserve"> </w:t>
      </w:r>
      <w:r w:rsidR="003326E3" w:rsidRPr="00E555B6">
        <w:rPr>
          <w:lang w:val="bg-BG"/>
        </w:rPr>
        <w:t xml:space="preserve">националните традиции, регионалните тенденции и общински политики </w:t>
      </w:r>
      <w:r w:rsidRPr="00E555B6">
        <w:rPr>
          <w:lang w:val="bg-BG"/>
        </w:rPr>
        <w:t>на българското образование</w:t>
      </w:r>
      <w:r w:rsidR="003326E3" w:rsidRPr="00E555B6">
        <w:rPr>
          <w:lang w:val="bg-BG"/>
        </w:rPr>
        <w:t>. Приоритет е</w:t>
      </w:r>
      <w:r w:rsidRPr="00E555B6">
        <w:rPr>
          <w:lang w:val="bg-BG"/>
        </w:rPr>
        <w:t xml:space="preserve"> </w:t>
      </w:r>
      <w:r w:rsidR="008024EF" w:rsidRPr="00E555B6">
        <w:rPr>
          <w:lang w:val="bg-BG"/>
        </w:rPr>
        <w:t xml:space="preserve">необходимостта от </w:t>
      </w:r>
      <w:r w:rsidR="003326E3" w:rsidRPr="00E555B6">
        <w:rPr>
          <w:lang w:val="bg-BG"/>
        </w:rPr>
        <w:t>ефективно прилагане на информационните и комуникационни технологии, иновации в образованието и изграждането на вътрешна информационно-комуникационна структура</w:t>
      </w:r>
      <w:r w:rsidR="00B571DF" w:rsidRPr="00E555B6">
        <w:rPr>
          <w:lang w:val="bg-BG"/>
        </w:rPr>
        <w:t xml:space="preserve"> и връзките в нея за осъществяване на образователните цели. На преден план се извежда интелектуалното, емоционално, социално, духовно-нравствено и физическо развитие и подкрепа на  всеки ученик в съответствие с възрастта, потребностите, способностите и интересите му,</w:t>
      </w:r>
      <w:r w:rsidR="003326E3" w:rsidRPr="00E555B6">
        <w:rPr>
          <w:lang w:val="bg-BG"/>
        </w:rPr>
        <w:t xml:space="preserve"> залегнали в дейностите по постигане на </w:t>
      </w:r>
      <w:r w:rsidR="0057638A" w:rsidRPr="00E555B6">
        <w:rPr>
          <w:lang w:val="bg-BG"/>
        </w:rPr>
        <w:t>оперативните</w:t>
      </w:r>
      <w:r w:rsidR="008024EF" w:rsidRPr="00E555B6">
        <w:rPr>
          <w:lang w:val="bg-BG"/>
        </w:rPr>
        <w:t xml:space="preserve"> цели.</w:t>
      </w:r>
    </w:p>
    <w:p w:rsidR="00283E33" w:rsidRPr="00E555B6" w:rsidRDefault="00C11662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Отчетени са състоянието и потребностите на училищните резултати към момента, потребностите на човешките ресурси и нуждата им от подкрепа, както и ролята на училището като обществен фактор в системата на образователните инс</w:t>
      </w:r>
      <w:r w:rsidR="00F7374E" w:rsidRPr="00E555B6">
        <w:rPr>
          <w:lang w:val="bg-BG"/>
        </w:rPr>
        <w:t>титуции в общината и региона.</w:t>
      </w:r>
    </w:p>
    <w:p w:rsidR="00177E46" w:rsidRPr="00E555B6" w:rsidRDefault="00177E46" w:rsidP="00C45383">
      <w:pPr>
        <w:pStyle w:val="a7"/>
        <w:spacing w:line="288" w:lineRule="auto"/>
        <w:ind w:left="0" w:firstLine="284"/>
        <w:jc w:val="both"/>
      </w:pPr>
    </w:p>
    <w:p w:rsidR="00283E33" w:rsidRPr="00E555B6" w:rsidRDefault="0057638A" w:rsidP="00C45383">
      <w:pPr>
        <w:spacing w:line="288" w:lineRule="auto"/>
        <w:ind w:firstLine="284"/>
        <w:jc w:val="both"/>
        <w:rPr>
          <w:b/>
          <w:i/>
          <w:lang w:val="bg-BG"/>
        </w:rPr>
      </w:pPr>
      <w:r w:rsidRPr="00E555B6">
        <w:rPr>
          <w:b/>
          <w:lang w:val="bg-BG"/>
        </w:rPr>
        <w:t>6</w:t>
      </w:r>
      <w:r w:rsidR="001A046F" w:rsidRPr="00E555B6">
        <w:rPr>
          <w:b/>
          <w:lang w:val="bg-BG"/>
        </w:rPr>
        <w:t xml:space="preserve">.2. </w:t>
      </w:r>
      <w:r w:rsidR="003D6EB8" w:rsidRPr="00E555B6">
        <w:rPr>
          <w:b/>
          <w:lang w:val="bg-BG"/>
        </w:rPr>
        <w:t>Оперативни цели</w:t>
      </w:r>
    </w:p>
    <w:p w:rsidR="005D3C9B" w:rsidRPr="00E555B6" w:rsidRDefault="005D3C9B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О</w:t>
      </w:r>
      <w:r w:rsidR="0057638A" w:rsidRPr="00E555B6">
        <w:rPr>
          <w:b/>
          <w:lang w:val="bg-BG"/>
        </w:rPr>
        <w:t xml:space="preserve">перативна цел </w:t>
      </w:r>
      <w:r w:rsidRPr="00E555B6">
        <w:rPr>
          <w:b/>
          <w:lang w:val="bg-BG"/>
        </w:rPr>
        <w:t>1:</w:t>
      </w:r>
    </w:p>
    <w:p w:rsidR="005D3C9B" w:rsidRPr="00E555B6" w:rsidRDefault="002C7BFD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Р</w:t>
      </w:r>
      <w:r w:rsidR="0057638A" w:rsidRPr="00E555B6">
        <w:rPr>
          <w:b/>
          <w:lang w:val="bg-BG"/>
        </w:rPr>
        <w:t xml:space="preserve">азработване и утвърждаване на единна и непротиворечива система за </w:t>
      </w:r>
      <w:r w:rsidR="001D7857">
        <w:rPr>
          <w:b/>
          <w:lang w:val="bg-BG"/>
        </w:rPr>
        <w:t xml:space="preserve">ефективно управление на ОУ  „Никола Вапцаров“ </w:t>
      </w:r>
      <w:proofErr w:type="spellStart"/>
      <w:r w:rsidR="001D7857">
        <w:rPr>
          <w:b/>
          <w:lang w:val="bg-BG"/>
        </w:rPr>
        <w:t>с.Барутин</w:t>
      </w:r>
      <w:proofErr w:type="spellEnd"/>
      <w:r w:rsidR="00D97C73" w:rsidRPr="00E555B6">
        <w:rPr>
          <w:b/>
          <w:lang w:val="bg-BG"/>
        </w:rPr>
        <w:t>.</w:t>
      </w:r>
    </w:p>
    <w:p w:rsidR="00462A89" w:rsidRPr="00E555B6" w:rsidRDefault="007D3F53" w:rsidP="00C45383">
      <w:pPr>
        <w:spacing w:line="288" w:lineRule="auto"/>
        <w:ind w:firstLine="284"/>
        <w:jc w:val="both"/>
        <w:rPr>
          <w:u w:val="single"/>
          <w:lang w:val="bg-BG"/>
        </w:rPr>
      </w:pPr>
      <w:r w:rsidRPr="00E555B6">
        <w:rPr>
          <w:u w:val="single"/>
          <w:lang w:val="bg-BG"/>
        </w:rPr>
        <w:lastRenderedPageBreak/>
        <w:t>Дейност 1.</w:t>
      </w:r>
      <w:r w:rsidR="00EA170D" w:rsidRPr="00E555B6">
        <w:rPr>
          <w:iCs/>
          <w:u w:val="single"/>
          <w:bdr w:val="none" w:sz="0" w:space="0" w:color="auto" w:frame="1"/>
          <w:lang w:val="bg-BG" w:eastAsia="bg-BG"/>
        </w:rPr>
        <w:t xml:space="preserve"> </w:t>
      </w:r>
      <w:r w:rsidRPr="00E555B6">
        <w:rPr>
          <w:iCs/>
          <w:u w:val="single"/>
          <w:bdr w:val="none" w:sz="0" w:space="0" w:color="auto" w:frame="1"/>
          <w:lang w:val="bg-BG" w:eastAsia="bg-BG"/>
        </w:rPr>
        <w:t xml:space="preserve">Изграждане на </w:t>
      </w:r>
      <w:r w:rsidR="00EA170D" w:rsidRPr="00E555B6">
        <w:rPr>
          <w:iCs/>
          <w:u w:val="single"/>
          <w:bdr w:val="none" w:sz="0" w:space="0" w:color="auto" w:frame="1"/>
          <w:lang w:val="bg-BG" w:eastAsia="bg-BG"/>
        </w:rPr>
        <w:t>Система за осигуряване качество на образованието</w:t>
      </w:r>
      <w:r w:rsidR="00C20FAD" w:rsidRPr="00E555B6">
        <w:rPr>
          <w:u w:val="single"/>
          <w:lang w:val="bg-BG"/>
        </w:rPr>
        <w:t>:</w:t>
      </w:r>
    </w:p>
    <w:p w:rsidR="007633D7" w:rsidRPr="00E555B6" w:rsidRDefault="00B51720" w:rsidP="00C45383">
      <w:pPr>
        <w:pStyle w:val="a7"/>
        <w:spacing w:line="288" w:lineRule="auto"/>
        <w:ind w:left="0" w:firstLine="284"/>
        <w:jc w:val="both"/>
      </w:pPr>
      <w:r w:rsidRPr="00E555B6">
        <w:t>1</w:t>
      </w:r>
      <w:r w:rsidR="00985D76" w:rsidRPr="00E555B6">
        <w:t xml:space="preserve">.1. </w:t>
      </w:r>
      <w:r w:rsidR="00816C5A" w:rsidRPr="00E555B6">
        <w:t>Изготвяне на а</w:t>
      </w:r>
      <w:r w:rsidR="007633D7" w:rsidRPr="00E555B6">
        <w:t>нализ на образователната реформа в страната в контекста на европейските политики и стратегически цели за превръщането на образованието като национален приоритет</w:t>
      </w:r>
      <w:r w:rsidR="00EC06DF" w:rsidRPr="00E555B6">
        <w:t xml:space="preserve"> и намиране мястото на образователната институция в контекста на промените</w:t>
      </w:r>
      <w:r w:rsidR="007633D7" w:rsidRPr="00E555B6">
        <w:t>.</w:t>
      </w:r>
      <w:r w:rsidR="00EC06DF" w:rsidRPr="00E555B6">
        <w:t xml:space="preserve"> Квалификация на ръководния</w:t>
      </w:r>
      <w:r w:rsidR="00462A89" w:rsidRPr="00E555B6">
        <w:t xml:space="preserve"> персонал по проблемите, свързани с образователната реформа</w:t>
      </w:r>
      <w:r w:rsidR="00EC06DF" w:rsidRPr="00E555B6">
        <w:t xml:space="preserve"> и адаптирането на училищните политики към новите образователни цели</w:t>
      </w:r>
      <w:r w:rsidR="00462A89" w:rsidRPr="00E555B6">
        <w:t>.</w:t>
      </w:r>
    </w:p>
    <w:p w:rsidR="00C20FAD" w:rsidRPr="00E555B6" w:rsidRDefault="00985D76" w:rsidP="00C45383">
      <w:pPr>
        <w:pStyle w:val="a7"/>
        <w:spacing w:line="288" w:lineRule="auto"/>
        <w:ind w:left="0" w:firstLine="284"/>
        <w:jc w:val="both"/>
      </w:pPr>
      <w:r w:rsidRPr="00E555B6">
        <w:t xml:space="preserve">1.2. </w:t>
      </w:r>
      <w:r w:rsidR="005D3C9B" w:rsidRPr="00E555B6">
        <w:t>Създаване на вътрешна нормативна уредба за изпълнение дейностите по стратегич</w:t>
      </w:r>
      <w:r w:rsidR="00D97C73" w:rsidRPr="00E555B6">
        <w:t>еската и оперативни цели, свързани с ка</w:t>
      </w:r>
      <w:r w:rsidR="005D3C9B" w:rsidRPr="00E555B6">
        <w:t>ч</w:t>
      </w:r>
      <w:r w:rsidR="00D97C73" w:rsidRPr="00E555B6">
        <w:t>е</w:t>
      </w:r>
      <w:r w:rsidR="005D3C9B" w:rsidRPr="00E555B6">
        <w:t>ството на обра</w:t>
      </w:r>
      <w:r w:rsidR="00D97C73" w:rsidRPr="00E555B6">
        <w:t>з</w:t>
      </w:r>
      <w:r w:rsidR="005D3C9B" w:rsidRPr="00E555B6">
        <w:t>о</w:t>
      </w:r>
      <w:r w:rsidR="00D97C73" w:rsidRPr="00E555B6">
        <w:t>в</w:t>
      </w:r>
      <w:r w:rsidR="005D3C9B" w:rsidRPr="00E555B6">
        <w:t xml:space="preserve">анието в </w:t>
      </w:r>
      <w:r w:rsidR="001D7857">
        <w:t xml:space="preserve">ОУ „Никола Вапцаров“ </w:t>
      </w:r>
      <w:proofErr w:type="spellStart"/>
      <w:r w:rsidR="001D7857">
        <w:t>с.Барутин</w:t>
      </w:r>
      <w:proofErr w:type="spellEnd"/>
      <w:r w:rsidR="001D7857">
        <w:t>.</w:t>
      </w:r>
      <w:r w:rsidR="005D3C9B" w:rsidRPr="00E555B6">
        <w:t xml:space="preserve">. </w:t>
      </w:r>
      <w:r w:rsidR="00D97C73" w:rsidRPr="00E555B6">
        <w:rPr>
          <w:rFonts w:eastAsiaTheme="minorHAnsi"/>
        </w:rPr>
        <w:t>Актуализация на вътрешните нормативни актове спрямо промените в нормативната база на национално ниво.</w:t>
      </w:r>
    </w:p>
    <w:p w:rsidR="00D97C73" w:rsidRPr="00E555B6" w:rsidRDefault="00F54403" w:rsidP="00C45383">
      <w:pPr>
        <w:pStyle w:val="a7"/>
        <w:spacing w:line="288" w:lineRule="auto"/>
        <w:ind w:left="0" w:firstLine="284"/>
        <w:jc w:val="both"/>
      </w:pPr>
      <w:r w:rsidRPr="00E555B6">
        <w:t xml:space="preserve">1.3. </w:t>
      </w:r>
      <w:r w:rsidR="00E27355" w:rsidRPr="00E555B6">
        <w:t>И</w:t>
      </w:r>
      <w:r w:rsidR="00190CE8" w:rsidRPr="00E555B6">
        <w:t>зграждане на училищна С</w:t>
      </w:r>
      <w:r w:rsidR="00D97C73" w:rsidRPr="00E555B6">
        <w:t xml:space="preserve">истема за </w:t>
      </w:r>
      <w:r w:rsidR="00C20FAD" w:rsidRPr="00E555B6">
        <w:t>качество.</w:t>
      </w:r>
      <w:r w:rsidR="00D97C73" w:rsidRPr="00E555B6">
        <w:t xml:space="preserve"> </w:t>
      </w:r>
    </w:p>
    <w:p w:rsidR="00B71F76" w:rsidRPr="00E555B6" w:rsidRDefault="00985D76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1.3.1. </w:t>
      </w:r>
      <w:r w:rsidR="00D97C73" w:rsidRPr="00E555B6">
        <w:rPr>
          <w:lang w:val="bg-BG"/>
        </w:rPr>
        <w:t>Разработване на общи и специфични училищни стандарти за качество, свързани с управлението на институцията, повишаване на  квалифи</w:t>
      </w:r>
      <w:r w:rsidR="00114E99" w:rsidRPr="00E555B6">
        <w:rPr>
          <w:lang w:val="bg-BG"/>
        </w:rPr>
        <w:t>кацията на педагогическите специалисти</w:t>
      </w:r>
      <w:r w:rsidR="00D97C73" w:rsidRPr="00E555B6">
        <w:rPr>
          <w:lang w:val="bg-BG"/>
        </w:rPr>
        <w:t>, система за контрол на качеството, подобряване на училищната среда, възпитание на учениците и училищно парт</w:t>
      </w:r>
      <w:r w:rsidR="00C20FAD" w:rsidRPr="00E555B6">
        <w:rPr>
          <w:lang w:val="bg-BG"/>
        </w:rPr>
        <w:t>н</w:t>
      </w:r>
      <w:r w:rsidR="00D97C73" w:rsidRPr="00E555B6">
        <w:rPr>
          <w:lang w:val="bg-BG"/>
        </w:rPr>
        <w:t>ьорство.</w:t>
      </w:r>
    </w:p>
    <w:p w:rsidR="00985D76" w:rsidRPr="00E555B6" w:rsidRDefault="00985D76" w:rsidP="00C45383">
      <w:pPr>
        <w:pStyle w:val="a7"/>
        <w:spacing w:line="288" w:lineRule="auto"/>
        <w:ind w:left="0" w:firstLine="284"/>
        <w:jc w:val="both"/>
      </w:pPr>
      <w:r w:rsidRPr="00E555B6">
        <w:t xml:space="preserve">1.3.2. </w:t>
      </w:r>
      <w:r w:rsidR="00D97C73" w:rsidRPr="00E555B6">
        <w:t xml:space="preserve">Адаптиране на политики за постигането на образователните цели </w:t>
      </w:r>
      <w:r w:rsidRPr="00E555B6">
        <w:t>със</w:t>
      </w:r>
      <w:r w:rsidR="00D97C73" w:rsidRPr="00E555B6">
        <w:t xml:space="preserve"> </w:t>
      </w:r>
      <w:r w:rsidRPr="00E555B6">
        <w:t>Закона за предучилищното и училищното образование</w:t>
      </w:r>
      <w:r w:rsidR="00D97C73" w:rsidRPr="00E555B6">
        <w:t xml:space="preserve"> и</w:t>
      </w:r>
      <w:r w:rsidRPr="00E555B6">
        <w:t xml:space="preserve"> държавните образователни стандарти.</w:t>
      </w:r>
    </w:p>
    <w:p w:rsidR="00985D76" w:rsidRPr="00E555B6" w:rsidRDefault="00985D76" w:rsidP="00C45383">
      <w:pPr>
        <w:pStyle w:val="a7"/>
        <w:spacing w:line="288" w:lineRule="auto"/>
        <w:ind w:left="0" w:firstLine="284"/>
        <w:jc w:val="both"/>
      </w:pPr>
      <w:r w:rsidRPr="00E555B6">
        <w:t xml:space="preserve">1.3.3. </w:t>
      </w:r>
      <w:r w:rsidR="00F41D66" w:rsidRPr="00E555B6">
        <w:t>Разработване на училищни учебни планове за всяка паралелка – всяка година, съгласно изискванията на Стандарт за учебния план, приемането им с решение на педагогическия съвет, съгласуване с обществения съвет към училището при условията и по реда на чл. 269, ал. 2 и 3 от Закона за предучилищното и училищното образование се утвърждава от директора на училището.</w:t>
      </w:r>
    </w:p>
    <w:p w:rsidR="00EF33EE" w:rsidRPr="00E555B6" w:rsidRDefault="00985D76" w:rsidP="00C45383">
      <w:pPr>
        <w:pStyle w:val="a7"/>
        <w:spacing w:line="288" w:lineRule="auto"/>
        <w:ind w:left="0" w:firstLine="284"/>
        <w:jc w:val="both"/>
      </w:pPr>
      <w:r w:rsidRPr="00E555B6">
        <w:t xml:space="preserve">1.3.4. </w:t>
      </w:r>
      <w:r w:rsidR="00F17476" w:rsidRPr="00E555B6">
        <w:t>Разработване на годишна училищна програма за целодневна организация на учебния ден в съответствие със стратегията и спецификата на училището.</w:t>
      </w:r>
      <w:r w:rsidR="00032168" w:rsidRPr="00E555B6">
        <w:t xml:space="preserve"> </w:t>
      </w:r>
    </w:p>
    <w:p w:rsidR="00795029" w:rsidRDefault="00795029" w:rsidP="00C45383">
      <w:pPr>
        <w:spacing w:line="288" w:lineRule="auto"/>
        <w:ind w:firstLine="284"/>
        <w:jc w:val="both"/>
        <w:rPr>
          <w:lang w:val="bg-BG"/>
        </w:rPr>
      </w:pPr>
    </w:p>
    <w:p w:rsidR="00EA170D" w:rsidRPr="00E555B6" w:rsidRDefault="007D3F53" w:rsidP="00C45383">
      <w:pPr>
        <w:spacing w:line="288" w:lineRule="auto"/>
        <w:ind w:firstLine="284"/>
        <w:jc w:val="both"/>
        <w:rPr>
          <w:u w:val="single"/>
          <w:lang w:val="bg-BG"/>
        </w:rPr>
      </w:pPr>
      <w:r w:rsidRPr="00E555B6">
        <w:rPr>
          <w:u w:val="single"/>
          <w:lang w:val="bg-BG"/>
        </w:rPr>
        <w:t xml:space="preserve">Дейност </w:t>
      </w:r>
      <w:r w:rsidR="00EA170D" w:rsidRPr="00E555B6">
        <w:rPr>
          <w:u w:val="single"/>
          <w:lang w:val="bg-BG"/>
        </w:rPr>
        <w:t xml:space="preserve">2: </w:t>
      </w:r>
      <w:r w:rsidR="00EA170D" w:rsidRPr="00E555B6">
        <w:rPr>
          <w:iCs/>
          <w:u w:val="single"/>
          <w:bdr w:val="none" w:sz="0" w:space="0" w:color="auto" w:frame="1"/>
          <w:lang w:val="bg-BG" w:eastAsia="bg-BG"/>
        </w:rPr>
        <w:t>Инвестиции в образованието или финансови ресурси</w:t>
      </w:r>
    </w:p>
    <w:p w:rsidR="00017997" w:rsidRPr="001D7857" w:rsidRDefault="00283E33" w:rsidP="001D7857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Дейности по п</w:t>
      </w:r>
      <w:r w:rsidR="00D6608D" w:rsidRPr="00E555B6">
        <w:rPr>
          <w:lang w:val="bg-BG"/>
        </w:rPr>
        <w:t>оказатели:</w:t>
      </w:r>
    </w:p>
    <w:p w:rsidR="00190CE8" w:rsidRPr="00E555B6" w:rsidRDefault="00FE7F14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color w:val="262626"/>
        </w:rPr>
      </w:pPr>
      <w:r>
        <w:rPr>
          <w:color w:val="262626"/>
        </w:rPr>
        <w:t>2.1</w:t>
      </w:r>
      <w:r w:rsidR="007B0735" w:rsidRPr="00E555B6">
        <w:rPr>
          <w:color w:val="262626"/>
        </w:rPr>
        <w:t>.</w:t>
      </w:r>
      <w:r w:rsidR="00283E33" w:rsidRPr="00E555B6">
        <w:rPr>
          <w:color w:val="262626"/>
        </w:rPr>
        <w:t xml:space="preserve"> Осигуряване на з</w:t>
      </w:r>
      <w:r w:rsidR="00D6608D" w:rsidRPr="00E555B6">
        <w:rPr>
          <w:color w:val="262626"/>
        </w:rPr>
        <w:t xml:space="preserve">аконосъобразно, икономически целесъобразно и прозрачно управление на </w:t>
      </w:r>
      <w:r w:rsidR="005438A2" w:rsidRPr="00E555B6">
        <w:rPr>
          <w:color w:val="262626"/>
        </w:rPr>
        <w:t xml:space="preserve">училищния </w:t>
      </w:r>
      <w:r w:rsidR="00D6608D" w:rsidRPr="00E555B6">
        <w:rPr>
          <w:color w:val="262626"/>
        </w:rPr>
        <w:t>бюджет.</w:t>
      </w:r>
    </w:p>
    <w:p w:rsidR="005438A2" w:rsidRPr="00E555B6" w:rsidRDefault="00FE7F14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>
        <w:rPr>
          <w:rFonts w:eastAsiaTheme="minorHAnsi"/>
          <w:lang w:val="bg-BG"/>
        </w:rPr>
        <w:t>2.2.</w:t>
      </w:r>
      <w:r w:rsidR="007B0735" w:rsidRPr="00E555B6">
        <w:rPr>
          <w:rFonts w:eastAsiaTheme="minorHAnsi"/>
          <w:lang w:val="bg-BG"/>
        </w:rPr>
        <w:t xml:space="preserve"> </w:t>
      </w:r>
      <w:r w:rsidR="005C79E0" w:rsidRPr="00E555B6">
        <w:rPr>
          <w:rFonts w:eastAsiaTheme="minorHAnsi"/>
          <w:lang w:val="bg-BG"/>
        </w:rPr>
        <w:t xml:space="preserve">Адаптиране на Системите за финансово управление и контрол в </w:t>
      </w:r>
      <w:r w:rsidR="00A7153B" w:rsidRPr="00E555B6">
        <w:rPr>
          <w:rFonts w:eastAsiaTheme="minorHAnsi"/>
          <w:lang w:val="bg-BG"/>
        </w:rPr>
        <w:t>училището</w:t>
      </w:r>
      <w:r w:rsidR="005C79E0" w:rsidRPr="00E555B6">
        <w:rPr>
          <w:rFonts w:eastAsiaTheme="minorHAnsi"/>
          <w:lang w:val="bg-BG"/>
        </w:rPr>
        <w:t xml:space="preserve"> спрямо Стандарта за финансиране към ЗПУО</w:t>
      </w:r>
      <w:r w:rsidR="00A7153B" w:rsidRPr="00E555B6">
        <w:rPr>
          <w:rFonts w:eastAsiaTheme="minorHAnsi"/>
          <w:lang w:val="bg-BG"/>
        </w:rPr>
        <w:t xml:space="preserve">. </w:t>
      </w:r>
      <w:r w:rsidR="005438A2" w:rsidRPr="00E555B6">
        <w:rPr>
          <w:rFonts w:eastAsiaTheme="minorHAnsi"/>
          <w:lang w:val="bg-BG"/>
        </w:rPr>
        <w:t>Разработване на</w:t>
      </w:r>
      <w:r w:rsidR="00A7153B" w:rsidRPr="00E555B6">
        <w:rPr>
          <w:rFonts w:eastAsiaTheme="minorHAnsi"/>
          <w:lang w:val="bg-BG"/>
        </w:rPr>
        <w:t>:</w:t>
      </w:r>
      <w:r w:rsidR="005438A2" w:rsidRPr="00E555B6">
        <w:rPr>
          <w:rFonts w:eastAsiaTheme="minorHAnsi"/>
          <w:lang w:val="bg-BG"/>
        </w:rPr>
        <w:t xml:space="preserve"> </w:t>
      </w:r>
    </w:p>
    <w:p w:rsidR="001D6C24" w:rsidRPr="00E555B6" w:rsidRDefault="007B0735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017997" w:rsidRPr="00E555B6">
        <w:rPr>
          <w:rFonts w:eastAsiaTheme="minorHAnsi"/>
          <w:lang w:val="bg-BG"/>
        </w:rPr>
        <w:t>Счетоводна политика на образователната институция.</w:t>
      </w:r>
    </w:p>
    <w:p w:rsidR="001D6C24" w:rsidRPr="00E555B6" w:rsidRDefault="007B0735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017997" w:rsidRPr="00E555B6">
        <w:rPr>
          <w:rFonts w:eastAsiaTheme="minorHAnsi"/>
          <w:lang w:val="bg-BG"/>
        </w:rPr>
        <w:t>Процедура по разделянето на отговорностите по вземане на решение, осъществяване на контрол и изпълнение</w:t>
      </w:r>
    </w:p>
    <w:p w:rsidR="000C3F42" w:rsidRPr="00E555B6" w:rsidRDefault="007B0735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017997" w:rsidRPr="00E555B6">
        <w:rPr>
          <w:rFonts w:eastAsiaTheme="minorHAnsi"/>
          <w:lang w:val="bg-BG"/>
        </w:rPr>
        <w:t>Инструкция за вътрешния контрол във връзка с поемането на задължения и извършване на разход.</w:t>
      </w:r>
    </w:p>
    <w:p w:rsidR="007B0735" w:rsidRPr="00E555B6" w:rsidRDefault="00190F0F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 w:rsidRPr="00E555B6">
        <w:rPr>
          <w:rFonts w:eastAsiaTheme="minorHAnsi"/>
          <w:lang w:val="bg-BG"/>
        </w:rPr>
        <w:t>2.</w:t>
      </w:r>
      <w:r w:rsidR="00FE7F14">
        <w:rPr>
          <w:rFonts w:eastAsiaTheme="minorHAnsi"/>
          <w:lang w:val="bg-BG"/>
        </w:rPr>
        <w:t>2.1</w:t>
      </w:r>
      <w:r w:rsidR="000C3F42" w:rsidRPr="00E555B6">
        <w:rPr>
          <w:rFonts w:eastAsiaTheme="minorHAnsi"/>
          <w:lang w:val="bg-BG"/>
        </w:rPr>
        <w:t xml:space="preserve">. </w:t>
      </w:r>
      <w:r w:rsidRPr="00E555B6">
        <w:rPr>
          <w:rFonts w:eastAsiaTheme="minorHAnsi"/>
          <w:lang w:val="bg-BG"/>
        </w:rPr>
        <w:t xml:space="preserve">Разработване на бюджета </w:t>
      </w:r>
      <w:r w:rsidR="005C79E0" w:rsidRPr="00E555B6">
        <w:rPr>
          <w:rFonts w:eastAsiaTheme="minorHAnsi"/>
          <w:lang w:val="bg-BG"/>
        </w:rPr>
        <w:t>съобр</w:t>
      </w:r>
      <w:r w:rsidR="000C3F42" w:rsidRPr="00E555B6">
        <w:rPr>
          <w:rFonts w:eastAsiaTheme="minorHAnsi"/>
          <w:lang w:val="bg-BG"/>
        </w:rPr>
        <w:t>азно действащата нормативна уредба</w:t>
      </w:r>
      <w:r w:rsidR="00EA0199" w:rsidRPr="00E555B6">
        <w:rPr>
          <w:rFonts w:eastAsiaTheme="minorHAnsi"/>
          <w:lang w:val="bg-BG"/>
        </w:rPr>
        <w:t>.</w:t>
      </w:r>
    </w:p>
    <w:p w:rsidR="007B0735" w:rsidRPr="00E555B6" w:rsidRDefault="00FE7F14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2.2.2</w:t>
      </w:r>
      <w:r w:rsidR="007B0735" w:rsidRPr="00E555B6">
        <w:rPr>
          <w:rFonts w:eastAsiaTheme="minorHAnsi"/>
          <w:lang w:val="bg-BG"/>
        </w:rPr>
        <w:t xml:space="preserve">. </w:t>
      </w:r>
      <w:r w:rsidR="005C79E0" w:rsidRPr="00E555B6">
        <w:rPr>
          <w:rFonts w:eastAsiaTheme="minorHAnsi"/>
          <w:lang w:val="bg-BG"/>
        </w:rPr>
        <w:t>Осигуряване на прозрачност и публично отчитане на средствата от бюджета и извън бюджетните приход</w:t>
      </w:r>
      <w:r w:rsidR="00C03C99" w:rsidRPr="00E555B6">
        <w:rPr>
          <w:rFonts w:eastAsiaTheme="minorHAnsi"/>
          <w:lang w:val="bg-BG"/>
        </w:rPr>
        <w:t>и.</w:t>
      </w:r>
    </w:p>
    <w:p w:rsidR="00B0350C" w:rsidRPr="00E555B6" w:rsidRDefault="00FE7F14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2.2.3</w:t>
      </w:r>
      <w:r w:rsidR="007B0735" w:rsidRPr="00E555B6">
        <w:rPr>
          <w:rFonts w:eastAsiaTheme="minorHAnsi"/>
          <w:lang w:val="bg-BG"/>
        </w:rPr>
        <w:t xml:space="preserve">. </w:t>
      </w:r>
      <w:r w:rsidR="00F50E2B" w:rsidRPr="00E555B6">
        <w:rPr>
          <w:rFonts w:eastAsiaTheme="minorHAnsi"/>
          <w:lang w:val="bg-BG"/>
        </w:rPr>
        <w:t>Разработване</w:t>
      </w:r>
      <w:r w:rsidR="005C79E0" w:rsidRPr="00E555B6">
        <w:rPr>
          <w:rFonts w:eastAsiaTheme="minorHAnsi"/>
          <w:lang w:val="bg-BG"/>
        </w:rPr>
        <w:t xml:space="preserve"> на процедури по постъпване и разходване на извънбюджетни средства</w:t>
      </w:r>
      <w:r w:rsidR="001934AC" w:rsidRPr="00E555B6">
        <w:rPr>
          <w:rFonts w:eastAsiaTheme="minorHAnsi"/>
          <w:lang w:val="bg-BG"/>
        </w:rPr>
        <w:t xml:space="preserve"> от дарения, спонсорство</w:t>
      </w:r>
      <w:r w:rsidR="005C79E0" w:rsidRPr="00E555B6">
        <w:rPr>
          <w:rFonts w:eastAsiaTheme="minorHAnsi"/>
          <w:lang w:val="bg-BG"/>
        </w:rPr>
        <w:t>, наеми, проекти и др</w:t>
      </w:r>
      <w:r w:rsidR="00A7153B" w:rsidRPr="00E555B6">
        <w:rPr>
          <w:rFonts w:eastAsiaTheme="minorHAnsi"/>
          <w:lang w:val="bg-BG"/>
        </w:rPr>
        <w:t>уги източници.</w:t>
      </w:r>
    </w:p>
    <w:p w:rsidR="00D6608D" w:rsidRPr="00E555B6" w:rsidRDefault="00283E33" w:rsidP="00C45383">
      <w:pPr>
        <w:spacing w:line="288" w:lineRule="auto"/>
        <w:ind w:firstLine="284"/>
        <w:jc w:val="both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lastRenderedPageBreak/>
        <w:t xml:space="preserve">2.3. </w:t>
      </w:r>
      <w:r w:rsidR="00190CE8" w:rsidRPr="00E555B6">
        <w:rPr>
          <w:color w:val="262626"/>
          <w:lang w:val="bg-BG" w:eastAsia="bg-BG"/>
        </w:rPr>
        <w:t xml:space="preserve">Наличие на </w:t>
      </w:r>
      <w:r w:rsidR="00D6608D" w:rsidRPr="00E555B6">
        <w:rPr>
          <w:color w:val="262626"/>
          <w:lang w:val="bg-BG" w:eastAsia="bg-BG"/>
        </w:rPr>
        <w:t>приходи на училището</w:t>
      </w:r>
      <w:r w:rsidR="005C79E0" w:rsidRPr="00E555B6">
        <w:rPr>
          <w:color w:val="262626"/>
          <w:lang w:val="bg-BG" w:eastAsia="bg-BG"/>
        </w:rPr>
        <w:t xml:space="preserve">. </w:t>
      </w:r>
    </w:p>
    <w:p w:rsidR="007B0735" w:rsidRPr="00E555B6" w:rsidRDefault="00190F0F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</w:pPr>
      <w:r w:rsidRPr="00E555B6">
        <w:rPr>
          <w:color w:val="262626"/>
        </w:rPr>
        <w:t>2.3.1.</w:t>
      </w:r>
      <w:r w:rsidR="005C79E0" w:rsidRPr="00E555B6">
        <w:rPr>
          <w:color w:val="262626"/>
        </w:rPr>
        <w:t xml:space="preserve"> </w:t>
      </w:r>
      <w:r w:rsidR="005C79E0" w:rsidRPr="00E555B6">
        <w:t>Осигуряване на инвестиции в образователната институция и тяхното законосъобразно, целесъобразно и икономично използване.</w:t>
      </w:r>
    </w:p>
    <w:p w:rsidR="005C79E0" w:rsidRPr="00E555B6" w:rsidRDefault="00CF52E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2.3</w:t>
      </w:r>
      <w:r w:rsidR="00330F2D" w:rsidRPr="00E555B6">
        <w:t>.</w:t>
      </w:r>
      <w:r w:rsidRPr="00E555B6">
        <w:t>2.</w:t>
      </w:r>
      <w:r w:rsidR="00330F2D" w:rsidRPr="00E555B6">
        <w:t xml:space="preserve"> </w:t>
      </w:r>
      <w:r w:rsidR="005C79E0" w:rsidRPr="00E555B6">
        <w:rPr>
          <w:rFonts w:eastAsiaTheme="minorHAnsi"/>
        </w:rPr>
        <w:t>Привличане на алтернативни източници за финансиране</w:t>
      </w:r>
      <w:r w:rsidR="00330F2D" w:rsidRPr="00E555B6">
        <w:rPr>
          <w:rFonts w:eastAsiaTheme="minorHAnsi"/>
        </w:rPr>
        <w:t xml:space="preserve"> от </w:t>
      </w:r>
      <w:r w:rsidR="001F0BBA" w:rsidRPr="00E555B6">
        <w:rPr>
          <w:rFonts w:eastAsiaTheme="minorHAnsi"/>
        </w:rPr>
        <w:t xml:space="preserve">работа по проекти и програми, </w:t>
      </w:r>
      <w:r w:rsidR="00330F2D" w:rsidRPr="00E555B6">
        <w:rPr>
          <w:rFonts w:eastAsiaTheme="minorHAnsi"/>
        </w:rPr>
        <w:t>дарения, наеми, спонсорство и др.</w:t>
      </w:r>
    </w:p>
    <w:p w:rsidR="00CF52E5" w:rsidRPr="00E555B6" w:rsidRDefault="00CF52E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color w:val="C00000"/>
        </w:rPr>
      </w:pPr>
    </w:p>
    <w:p w:rsidR="007B0735" w:rsidRPr="00E555B6" w:rsidRDefault="007D3F53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  <w:lang w:val="bg-BG" w:eastAsia="bg-BG"/>
        </w:rPr>
      </w:pPr>
      <w:r w:rsidRPr="00E555B6">
        <w:rPr>
          <w:u w:val="single"/>
          <w:lang w:val="bg-BG"/>
        </w:rPr>
        <w:t xml:space="preserve">Дейност </w:t>
      </w:r>
      <w:r w:rsidR="009C2365" w:rsidRPr="00E555B6">
        <w:rPr>
          <w:iCs/>
          <w:u w:val="single"/>
          <w:bdr w:val="none" w:sz="0" w:space="0" w:color="auto" w:frame="1"/>
          <w:lang w:val="bg-BG" w:eastAsia="bg-BG"/>
        </w:rPr>
        <w:t xml:space="preserve">3: Квалификационна дейност </w:t>
      </w:r>
    </w:p>
    <w:p w:rsidR="009C2365" w:rsidRPr="00E555B6" w:rsidRDefault="007B0735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iCs/>
          <w:bdr w:val="none" w:sz="0" w:space="0" w:color="auto" w:frame="1"/>
          <w:lang w:val="bg-BG" w:eastAsia="bg-BG"/>
        </w:rPr>
        <w:t>3.1.</w:t>
      </w:r>
      <w:r w:rsidRPr="00E555B6">
        <w:rPr>
          <w:b/>
          <w:iCs/>
          <w:bdr w:val="none" w:sz="0" w:space="0" w:color="auto" w:frame="1"/>
          <w:lang w:val="bg-BG" w:eastAsia="bg-BG"/>
        </w:rPr>
        <w:t xml:space="preserve"> </w:t>
      </w:r>
      <w:r w:rsidR="00161A31" w:rsidRPr="00E555B6">
        <w:rPr>
          <w:color w:val="262626"/>
          <w:lang w:val="bg-BG"/>
        </w:rPr>
        <w:t>Планиране, р</w:t>
      </w:r>
      <w:r w:rsidR="009C2365" w:rsidRPr="00E555B6">
        <w:rPr>
          <w:color w:val="262626"/>
          <w:lang w:val="bg-BG"/>
        </w:rPr>
        <w:t xml:space="preserve">еализиране </w:t>
      </w:r>
      <w:r w:rsidR="00161A31" w:rsidRPr="00E555B6">
        <w:rPr>
          <w:color w:val="262626"/>
          <w:lang w:val="bg-BG"/>
        </w:rPr>
        <w:t>и документиране</w:t>
      </w:r>
      <w:r w:rsidR="000C32EC" w:rsidRPr="00E555B6">
        <w:rPr>
          <w:color w:val="262626"/>
          <w:lang w:val="bg-BG"/>
        </w:rPr>
        <w:t xml:space="preserve"> </w:t>
      </w:r>
      <w:r w:rsidR="009C2365" w:rsidRPr="00E555B6">
        <w:rPr>
          <w:color w:val="262626"/>
          <w:lang w:val="bg-BG"/>
        </w:rPr>
        <w:t>на квалификационната дей</w:t>
      </w:r>
      <w:r w:rsidR="006E2824" w:rsidRPr="00E555B6">
        <w:rPr>
          <w:color w:val="262626"/>
          <w:lang w:val="bg-BG"/>
        </w:rPr>
        <w:t xml:space="preserve">ност за педагогическите </w:t>
      </w:r>
      <w:r w:rsidR="006E2824" w:rsidRPr="00E555B6">
        <w:rPr>
          <w:lang w:val="bg-BG"/>
        </w:rPr>
        <w:t xml:space="preserve">специалисти </w:t>
      </w:r>
      <w:r w:rsidR="009C2365" w:rsidRPr="00E555B6">
        <w:rPr>
          <w:color w:val="262626"/>
          <w:lang w:val="bg-BG"/>
        </w:rPr>
        <w:t>на вътрешно училищно ниво</w:t>
      </w:r>
      <w:r w:rsidR="00A7153B" w:rsidRPr="00E555B6">
        <w:rPr>
          <w:color w:val="262626"/>
          <w:lang w:val="bg-BG"/>
        </w:rPr>
        <w:t>.</w:t>
      </w:r>
    </w:p>
    <w:p w:rsidR="007B0735" w:rsidRPr="00E555B6" w:rsidRDefault="007B073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color w:val="262626"/>
        </w:rPr>
      </w:pPr>
      <w:r w:rsidRPr="00E555B6">
        <w:rPr>
          <w:color w:val="262626"/>
        </w:rPr>
        <w:t xml:space="preserve">3.1.1. </w:t>
      </w:r>
      <w:r w:rsidR="009C2365" w:rsidRPr="00E555B6">
        <w:rPr>
          <w:color w:val="262626"/>
        </w:rPr>
        <w:t>Запознаване на педагогическите специалисти с Наредбата за</w:t>
      </w:r>
      <w:r w:rsidR="009C2365" w:rsidRPr="00E555B6">
        <w:t xml:space="preserve"> статута и професионалното развитие на учителите, директорите и другите педагогически специалисти</w:t>
      </w:r>
      <w:r w:rsidR="00795929" w:rsidRPr="00E555B6">
        <w:rPr>
          <w:color w:val="262626"/>
        </w:rPr>
        <w:t xml:space="preserve"> и Глава XI от Закона –„Учители, директори и други педагогически специалисти“ и повишаването на тяхната квалификация в Раздел три от същата глава.</w:t>
      </w:r>
    </w:p>
    <w:p w:rsidR="007B0735" w:rsidRPr="00E555B6" w:rsidRDefault="007B073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</w:pPr>
      <w:r w:rsidRPr="00E555B6">
        <w:rPr>
          <w:color w:val="262626"/>
        </w:rPr>
        <w:t xml:space="preserve">3.1.2. </w:t>
      </w:r>
      <w:r w:rsidR="00F47B4D" w:rsidRPr="00E555B6">
        <w:t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компетентности.</w:t>
      </w:r>
    </w:p>
    <w:p w:rsidR="007B0735" w:rsidRPr="00E555B6" w:rsidRDefault="007B073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rFonts w:eastAsiaTheme="minorHAnsi"/>
          <w:lang w:eastAsia="en-US"/>
        </w:rPr>
      </w:pPr>
      <w:r w:rsidRPr="00E555B6">
        <w:rPr>
          <w:color w:val="262626"/>
        </w:rPr>
        <w:t xml:space="preserve">3.1.3. </w:t>
      </w:r>
      <w:r w:rsidR="00755944" w:rsidRPr="00E555B6">
        <w:rPr>
          <w:color w:val="262626"/>
        </w:rPr>
        <w:t xml:space="preserve">Изработване на </w:t>
      </w:r>
      <w:r w:rsidR="00755944" w:rsidRPr="00E555B6">
        <w:rPr>
          <w:rFonts w:eastAsiaTheme="minorHAnsi"/>
          <w:color w:val="000000"/>
          <w:lang w:eastAsia="en-US"/>
        </w:rPr>
        <w:t xml:space="preserve"> </w:t>
      </w:r>
      <w:r w:rsidR="00755944" w:rsidRPr="00E555B6">
        <w:rPr>
          <w:rFonts w:eastAsiaTheme="minorHAnsi"/>
          <w:lang w:eastAsia="en-US"/>
        </w:rPr>
        <w:t>План за квалификация, съобразен с изискването педагогическите специалисти</w:t>
      </w:r>
      <w:r w:rsidR="00755944" w:rsidRPr="00E555B6">
        <w:rPr>
          <w:rFonts w:eastAsiaTheme="minorHAnsi"/>
          <w:color w:val="000000"/>
          <w:lang w:eastAsia="en-US"/>
        </w:rPr>
        <w:t xml:space="preserve">  </w:t>
      </w:r>
      <w:r w:rsidR="00755944" w:rsidRPr="00E555B6">
        <w:rPr>
          <w:rFonts w:eastAsiaTheme="minorHAnsi"/>
          <w:lang w:eastAsia="en-US"/>
        </w:rPr>
        <w:t xml:space="preserve">да повишават квалификацията си с не по-малко от 48 академични часа за всеки период на атестиране и не по-малко от 16 академични часа </w:t>
      </w:r>
      <w:r w:rsidR="00A7153B" w:rsidRPr="00E555B6">
        <w:rPr>
          <w:rFonts w:eastAsiaTheme="minorHAnsi"/>
          <w:lang w:eastAsia="en-US"/>
        </w:rPr>
        <w:t xml:space="preserve">във </w:t>
      </w:r>
      <w:r w:rsidR="00A7153B" w:rsidRPr="00E555B6">
        <w:rPr>
          <w:shd w:val="clear" w:color="auto" w:fill="FEFEFE"/>
        </w:rPr>
        <w:t>вътрешно</w:t>
      </w:r>
      <w:r w:rsidR="00E47C90" w:rsidRPr="00E555B6">
        <w:rPr>
          <w:shd w:val="clear" w:color="auto" w:fill="FEFEFE"/>
        </w:rPr>
        <w:t xml:space="preserve"> училищна</w:t>
      </w:r>
      <w:r w:rsidR="00A7153B" w:rsidRPr="00E555B6">
        <w:rPr>
          <w:shd w:val="clear" w:color="auto" w:fill="FEFEFE"/>
        </w:rPr>
        <w:t xml:space="preserve"> квалификация</w:t>
      </w:r>
      <w:r w:rsidR="00A7153B" w:rsidRPr="00E555B6">
        <w:rPr>
          <w:rFonts w:eastAsiaTheme="minorHAnsi"/>
          <w:lang w:eastAsia="en-US"/>
        </w:rPr>
        <w:t xml:space="preserve"> </w:t>
      </w:r>
      <w:r w:rsidR="00755944" w:rsidRPr="00E555B6">
        <w:rPr>
          <w:rFonts w:eastAsiaTheme="minorHAnsi"/>
          <w:lang w:eastAsia="en-US"/>
        </w:rPr>
        <w:t>годишно за всеки</w:t>
      </w:r>
      <w:r w:rsidR="00A7153B" w:rsidRPr="00E555B6">
        <w:rPr>
          <w:rFonts w:eastAsiaTheme="minorHAnsi"/>
          <w:lang w:eastAsia="en-US"/>
        </w:rPr>
        <w:t>.</w:t>
      </w:r>
    </w:p>
    <w:p w:rsidR="007B0735" w:rsidRPr="00E555B6" w:rsidRDefault="007B073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</w:pPr>
      <w:r w:rsidRPr="00E555B6">
        <w:rPr>
          <w:color w:val="262626"/>
        </w:rPr>
        <w:t xml:space="preserve">3.1.4. </w:t>
      </w:r>
      <w:r w:rsidR="00B325A8" w:rsidRPr="00E555B6">
        <w:t>Насочване повишаването на квалификацията на конкретния педагогически специалист към напредъка на децата и учениците, както и към подобряване на образователните им резултати</w:t>
      </w:r>
      <w:r w:rsidR="00A7153B" w:rsidRPr="00E555B6">
        <w:t>.</w:t>
      </w:r>
    </w:p>
    <w:p w:rsidR="007B0735" w:rsidRPr="00FE7F14" w:rsidRDefault="007B073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</w:pPr>
      <w:r w:rsidRPr="00E555B6">
        <w:rPr>
          <w:color w:val="262626"/>
        </w:rPr>
        <w:t xml:space="preserve">3.1.5. </w:t>
      </w:r>
      <w:r w:rsidR="00F9746E" w:rsidRPr="00E555B6">
        <w:rPr>
          <w:color w:val="262626"/>
        </w:rPr>
        <w:t>Създаване на стимули за м</w:t>
      </w:r>
      <w:r w:rsidR="001B349F" w:rsidRPr="00E555B6">
        <w:rPr>
          <w:color w:val="262626"/>
        </w:rPr>
        <w:t>отивация за п</w:t>
      </w:r>
      <w:r w:rsidR="009C2365" w:rsidRPr="00E555B6">
        <w:t>овишаване квалификацията на кадрите чрез учене през целия живот.</w:t>
      </w:r>
    </w:p>
    <w:p w:rsidR="00A7153B" w:rsidRPr="00E555B6" w:rsidRDefault="00A7153B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color w:val="262626"/>
        </w:rPr>
      </w:pPr>
    </w:p>
    <w:p w:rsidR="008811DB" w:rsidRPr="00E555B6" w:rsidRDefault="007D3F53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iCs/>
          <w:color w:val="C00000"/>
          <w:u w:val="single"/>
        </w:rPr>
      </w:pPr>
      <w:r w:rsidRPr="00E555B6">
        <w:rPr>
          <w:iCs/>
          <w:u w:val="single"/>
          <w:bdr w:val="none" w:sz="0" w:space="0" w:color="auto" w:frame="1"/>
        </w:rPr>
        <w:t>Дейност</w:t>
      </w:r>
      <w:r w:rsidR="000812EE" w:rsidRPr="00E555B6">
        <w:rPr>
          <w:iCs/>
          <w:u w:val="single"/>
          <w:bdr w:val="none" w:sz="0" w:space="0" w:color="auto" w:frame="1"/>
        </w:rPr>
        <w:t xml:space="preserve"> 4: Нормативно осигуряване</w:t>
      </w:r>
    </w:p>
    <w:p w:rsidR="008811DB" w:rsidRPr="00E555B6" w:rsidRDefault="00C1208F" w:rsidP="00C45383">
      <w:pPr>
        <w:spacing w:line="288" w:lineRule="auto"/>
        <w:ind w:firstLine="284"/>
        <w:rPr>
          <w:u w:val="single"/>
          <w:lang w:val="bg-BG"/>
        </w:rPr>
      </w:pPr>
      <w:r w:rsidRPr="00E555B6">
        <w:rPr>
          <w:color w:val="262626"/>
          <w:lang w:val="bg-BG"/>
        </w:rPr>
        <w:t>4.1.</w:t>
      </w:r>
      <w:r w:rsidR="00A7153B" w:rsidRPr="00E555B6">
        <w:rPr>
          <w:color w:val="262626"/>
          <w:lang w:val="bg-BG"/>
        </w:rPr>
        <w:t>Осигуряване</w:t>
      </w:r>
      <w:r w:rsidR="00161A31" w:rsidRPr="00E555B6">
        <w:rPr>
          <w:color w:val="262626"/>
          <w:lang w:val="bg-BG"/>
        </w:rPr>
        <w:t xml:space="preserve"> на</w:t>
      </w:r>
      <w:r w:rsidR="008811DB" w:rsidRPr="00E555B6">
        <w:rPr>
          <w:color w:val="262626"/>
          <w:lang w:val="bg-BG"/>
        </w:rPr>
        <w:t xml:space="preserve"> достъп до законовата и подзаконовата нормативна уредба за осъществяване дейността на училището</w:t>
      </w:r>
      <w:r w:rsidR="000812EE" w:rsidRPr="00E555B6">
        <w:rPr>
          <w:color w:val="262626"/>
          <w:lang w:val="bg-BG"/>
        </w:rPr>
        <w:t>:</w:t>
      </w:r>
    </w:p>
    <w:p w:rsidR="000812EE" w:rsidRPr="00E555B6" w:rsidRDefault="00C1208F" w:rsidP="00C45383">
      <w:pPr>
        <w:spacing w:line="288" w:lineRule="auto"/>
        <w:ind w:firstLine="284"/>
        <w:rPr>
          <w:lang w:val="bg-BG"/>
        </w:rPr>
      </w:pPr>
      <w:r w:rsidRPr="00E555B6">
        <w:rPr>
          <w:lang w:val="bg-BG"/>
        </w:rPr>
        <w:t>4.1.1.</w:t>
      </w:r>
      <w:r w:rsidR="00A875A3" w:rsidRPr="00E555B6">
        <w:rPr>
          <w:lang w:val="bg-BG"/>
        </w:rPr>
        <w:t xml:space="preserve"> </w:t>
      </w:r>
      <w:r w:rsidR="008811DB" w:rsidRPr="00E555B6">
        <w:rPr>
          <w:lang w:val="bg-BG"/>
        </w:rPr>
        <w:t>Изграждане на вътрешна система за движение на информацията и документите в образователната институция</w:t>
      </w:r>
      <w:r w:rsidR="00A7153B" w:rsidRPr="00E555B6">
        <w:rPr>
          <w:lang w:val="bg-BG"/>
        </w:rPr>
        <w:t>.</w:t>
      </w:r>
    </w:p>
    <w:p w:rsidR="000812EE" w:rsidRPr="00E555B6" w:rsidRDefault="000812EE" w:rsidP="00C45383">
      <w:pPr>
        <w:spacing w:line="288" w:lineRule="auto"/>
        <w:ind w:firstLine="284"/>
        <w:rPr>
          <w:lang w:val="bg-BG"/>
        </w:rPr>
      </w:pPr>
      <w:r w:rsidRPr="00E555B6">
        <w:rPr>
          <w:lang w:val="bg-BG"/>
        </w:rPr>
        <w:t xml:space="preserve">- </w:t>
      </w:r>
      <w:r w:rsidR="009C255E" w:rsidRPr="00E555B6">
        <w:rPr>
          <w:lang w:val="bg-BG"/>
        </w:rPr>
        <w:t>Инструкция за вътрешна комуникация</w:t>
      </w:r>
      <w:r w:rsidR="00C1208F" w:rsidRPr="00E555B6">
        <w:rPr>
          <w:lang w:val="bg-BG"/>
        </w:rPr>
        <w:t>;</w:t>
      </w:r>
    </w:p>
    <w:p w:rsidR="000812EE" w:rsidRPr="00E555B6" w:rsidRDefault="000812EE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4.1.2. </w:t>
      </w:r>
      <w:r w:rsidR="009C255E" w:rsidRPr="00E555B6">
        <w:rPr>
          <w:lang w:val="bg-BG"/>
        </w:rPr>
        <w:t>Запознав</w:t>
      </w:r>
      <w:r w:rsidR="001F3C29" w:rsidRPr="00E555B6">
        <w:rPr>
          <w:lang w:val="bg-BG"/>
        </w:rPr>
        <w:t>ане на педагогическия екип със С</w:t>
      </w:r>
      <w:r w:rsidR="009C255E" w:rsidRPr="00E555B6">
        <w:rPr>
          <w:lang w:val="bg-BG"/>
        </w:rPr>
        <w:t>тандарта за физическата среда и информационното</w:t>
      </w:r>
      <w:r w:rsidR="001F3C29" w:rsidRPr="00E555B6">
        <w:rPr>
          <w:lang w:val="bg-BG"/>
        </w:rPr>
        <w:t xml:space="preserve"> и библиотечното осигуряване и С</w:t>
      </w:r>
      <w:r w:rsidR="009C255E" w:rsidRPr="00E555B6">
        <w:rPr>
          <w:lang w:val="bg-BG"/>
        </w:rPr>
        <w:t>тандарта за информация и документите.</w:t>
      </w:r>
    </w:p>
    <w:p w:rsidR="000812EE" w:rsidRPr="00E555B6" w:rsidRDefault="000812EE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lang w:val="bg-BG"/>
        </w:rPr>
        <w:t xml:space="preserve">4.2. </w:t>
      </w:r>
      <w:r w:rsidR="00161A31" w:rsidRPr="00E555B6">
        <w:rPr>
          <w:color w:val="262626"/>
          <w:lang w:val="bg-BG"/>
        </w:rPr>
        <w:t>Осигуряване на</w:t>
      </w:r>
      <w:r w:rsidR="008811DB" w:rsidRPr="00E555B6">
        <w:rPr>
          <w:color w:val="262626"/>
          <w:lang w:val="bg-BG"/>
        </w:rPr>
        <w:t xml:space="preserve"> достъп до учебната документация по изучаваните учебни дисциплини</w:t>
      </w:r>
      <w:r w:rsidRPr="00E555B6">
        <w:rPr>
          <w:color w:val="262626"/>
          <w:lang w:val="bg-BG"/>
        </w:rPr>
        <w:t>:</w:t>
      </w:r>
    </w:p>
    <w:p w:rsidR="000812EE" w:rsidRPr="00E555B6" w:rsidRDefault="00FE7F14" w:rsidP="00C45383">
      <w:pPr>
        <w:spacing w:line="288" w:lineRule="auto"/>
        <w:ind w:firstLine="284"/>
        <w:jc w:val="both"/>
        <w:rPr>
          <w:lang w:val="bg-BG"/>
        </w:rPr>
      </w:pPr>
      <w:r>
        <w:rPr>
          <w:color w:val="262626"/>
          <w:lang w:val="bg-BG"/>
        </w:rPr>
        <w:t>4.2.1</w:t>
      </w:r>
      <w:r w:rsidR="000812EE" w:rsidRPr="00E555B6">
        <w:rPr>
          <w:color w:val="262626"/>
          <w:lang w:val="bg-BG"/>
        </w:rPr>
        <w:t xml:space="preserve">. </w:t>
      </w:r>
      <w:r w:rsidR="007F606C" w:rsidRPr="00E555B6">
        <w:rPr>
          <w:lang w:val="bg-BG"/>
        </w:rPr>
        <w:t>Осигуряване на резервни комплекти от учебници и учебни помагала в училищната библиотека;</w:t>
      </w:r>
      <w:r w:rsidR="0016453B" w:rsidRPr="00E555B6">
        <w:rPr>
          <w:lang w:val="bg-BG"/>
        </w:rPr>
        <w:t xml:space="preserve"> </w:t>
      </w:r>
    </w:p>
    <w:p w:rsidR="000812EE" w:rsidRPr="00E555B6" w:rsidRDefault="000812EE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lang w:val="bg-BG"/>
        </w:rPr>
        <w:t>4.3.</w:t>
      </w:r>
      <w:r w:rsidR="008811DB" w:rsidRPr="00E555B6">
        <w:rPr>
          <w:color w:val="262626"/>
          <w:lang w:val="bg-BG"/>
        </w:rPr>
        <w:t>Състояние на училищната документация</w:t>
      </w:r>
      <w:r w:rsidR="00C1208F" w:rsidRPr="00E555B6">
        <w:rPr>
          <w:color w:val="262626"/>
          <w:lang w:val="bg-BG"/>
        </w:rPr>
        <w:t>.</w:t>
      </w:r>
    </w:p>
    <w:p w:rsidR="009B6DA9" w:rsidRPr="00E555B6" w:rsidRDefault="000812EE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color w:val="262626"/>
          <w:lang w:val="bg-BG"/>
        </w:rPr>
        <w:t xml:space="preserve">4.3.1. </w:t>
      </w:r>
      <w:r w:rsidR="00A875A3" w:rsidRPr="00E555B6">
        <w:rPr>
          <w:color w:val="262626"/>
          <w:lang w:val="bg-BG"/>
        </w:rPr>
        <w:t>Осъществяване на текущ контрол</w:t>
      </w:r>
      <w:r w:rsidR="00B25795" w:rsidRPr="00E555B6">
        <w:rPr>
          <w:color w:val="262626"/>
          <w:lang w:val="bg-BG"/>
        </w:rPr>
        <w:t xml:space="preserve"> </w:t>
      </w:r>
      <w:r w:rsidR="00A875A3" w:rsidRPr="00E555B6">
        <w:rPr>
          <w:color w:val="262626"/>
          <w:lang w:val="bg-BG"/>
        </w:rPr>
        <w:t xml:space="preserve">по </w:t>
      </w:r>
      <w:r w:rsidR="00B25795" w:rsidRPr="00E555B6">
        <w:rPr>
          <w:color w:val="262626"/>
          <w:lang w:val="bg-BG"/>
        </w:rPr>
        <w:t xml:space="preserve">изрядно </w:t>
      </w:r>
      <w:r w:rsidR="00A875A3" w:rsidRPr="00E555B6">
        <w:rPr>
          <w:color w:val="262626"/>
          <w:lang w:val="bg-BG"/>
        </w:rPr>
        <w:t xml:space="preserve">водене на </w:t>
      </w:r>
      <w:r w:rsidR="00B25795" w:rsidRPr="00E555B6">
        <w:rPr>
          <w:color w:val="262626"/>
          <w:lang w:val="bg-BG"/>
        </w:rPr>
        <w:t>училищна</w:t>
      </w:r>
      <w:r w:rsidR="00A875A3" w:rsidRPr="00E555B6">
        <w:rPr>
          <w:color w:val="262626"/>
          <w:lang w:val="bg-BG"/>
        </w:rPr>
        <w:t>та</w:t>
      </w:r>
      <w:r w:rsidR="00B25795" w:rsidRPr="00E555B6">
        <w:rPr>
          <w:color w:val="262626"/>
          <w:lang w:val="bg-BG"/>
        </w:rPr>
        <w:t xml:space="preserve"> документация</w:t>
      </w:r>
      <w:r w:rsidR="00227669" w:rsidRPr="00E555B6">
        <w:rPr>
          <w:color w:val="262626"/>
          <w:lang w:val="bg-BG"/>
        </w:rPr>
        <w:t xml:space="preserve"> съгласно Стандарта за информация и документите</w:t>
      </w:r>
      <w:r w:rsidR="00B25795" w:rsidRPr="00E555B6">
        <w:rPr>
          <w:color w:val="262626"/>
          <w:lang w:val="bg-BG"/>
        </w:rPr>
        <w:t>;</w:t>
      </w:r>
    </w:p>
    <w:p w:rsidR="009B6DA9" w:rsidRPr="00E555B6" w:rsidRDefault="009B6DA9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color w:val="262626"/>
          <w:lang w:val="bg-BG"/>
        </w:rPr>
        <w:lastRenderedPageBreak/>
        <w:t xml:space="preserve">4.3.2. </w:t>
      </w:r>
      <w:r w:rsidR="00A875A3" w:rsidRPr="00E555B6">
        <w:rPr>
          <w:color w:val="262626"/>
          <w:lang w:val="bg-BG"/>
        </w:rPr>
        <w:t>Съхраняване</w:t>
      </w:r>
      <w:r w:rsidR="00B25795" w:rsidRPr="00E555B6">
        <w:rPr>
          <w:color w:val="262626"/>
          <w:lang w:val="bg-BG"/>
        </w:rPr>
        <w:t xml:space="preserve"> и а</w:t>
      </w:r>
      <w:r w:rsidR="00A875A3" w:rsidRPr="00E555B6">
        <w:rPr>
          <w:color w:val="262626"/>
          <w:lang w:val="bg-BG"/>
        </w:rPr>
        <w:t>рхивиране на</w:t>
      </w:r>
      <w:r w:rsidR="00B25795" w:rsidRPr="00E555B6">
        <w:rPr>
          <w:color w:val="262626"/>
          <w:lang w:val="bg-BG"/>
        </w:rPr>
        <w:t xml:space="preserve"> училищна</w:t>
      </w:r>
      <w:r w:rsidR="00A875A3" w:rsidRPr="00E555B6">
        <w:rPr>
          <w:color w:val="262626"/>
          <w:lang w:val="bg-BG"/>
        </w:rPr>
        <w:t>та</w:t>
      </w:r>
      <w:r w:rsidR="00B25795" w:rsidRPr="00E555B6">
        <w:rPr>
          <w:color w:val="262626"/>
          <w:lang w:val="bg-BG"/>
        </w:rPr>
        <w:t xml:space="preserve"> документация съгласно изискванията на Стандарта за информация и документите.</w:t>
      </w:r>
    </w:p>
    <w:p w:rsidR="00FE7F14" w:rsidRDefault="00FE7F14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</w:p>
    <w:p w:rsidR="008568EE" w:rsidRPr="00E555B6" w:rsidRDefault="00C130C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i/>
          <w:u w:val="single"/>
          <w:lang w:val="bg-BG"/>
        </w:rPr>
      </w:pPr>
      <w:r w:rsidRPr="00E555B6">
        <w:rPr>
          <w:iCs/>
          <w:u w:val="single"/>
          <w:bdr w:val="none" w:sz="0" w:space="0" w:color="auto" w:frame="1"/>
          <w:lang w:val="bg-BG"/>
        </w:rPr>
        <w:t>Дейност</w:t>
      </w:r>
      <w:r w:rsidR="008568EE" w:rsidRPr="00E555B6">
        <w:rPr>
          <w:iCs/>
          <w:u w:val="single"/>
          <w:bdr w:val="none" w:sz="0" w:space="0" w:color="auto" w:frame="1"/>
          <w:lang w:val="bg-BG"/>
        </w:rPr>
        <w:t xml:space="preserve"> 5: Училищен персонал </w:t>
      </w:r>
    </w:p>
    <w:p w:rsidR="009B6DA9" w:rsidRPr="00E555B6" w:rsidRDefault="009D26D1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color w:val="262626"/>
          <w:lang w:val="bg-BG"/>
        </w:rPr>
        <w:t>5.1.</w:t>
      </w:r>
      <w:r w:rsidR="009B6DA9" w:rsidRPr="00E555B6">
        <w:rPr>
          <w:color w:val="262626"/>
          <w:lang w:val="bg-BG"/>
        </w:rPr>
        <w:t xml:space="preserve"> </w:t>
      </w:r>
      <w:r w:rsidR="008568EE" w:rsidRPr="00E555B6">
        <w:rPr>
          <w:color w:val="262626"/>
          <w:lang w:val="bg-BG"/>
        </w:rPr>
        <w:t>Разработване на правила и/или процедури при назнача</w:t>
      </w:r>
      <w:r w:rsidR="00AD75D2" w:rsidRPr="00E555B6">
        <w:rPr>
          <w:color w:val="262626"/>
          <w:lang w:val="bg-BG"/>
        </w:rPr>
        <w:t>ване и съкращаване на персонала</w:t>
      </w:r>
      <w:r w:rsidR="009B6DA9" w:rsidRPr="00E555B6">
        <w:rPr>
          <w:color w:val="262626"/>
          <w:lang w:val="bg-BG"/>
        </w:rPr>
        <w:t>:</w:t>
      </w:r>
    </w:p>
    <w:p w:rsidR="009B6DA9" w:rsidRPr="00E555B6" w:rsidRDefault="00AD75D2" w:rsidP="00C45383">
      <w:pPr>
        <w:spacing w:line="288" w:lineRule="auto"/>
        <w:ind w:firstLine="284"/>
        <w:jc w:val="both"/>
        <w:rPr>
          <w:color w:val="262626"/>
          <w:lang w:val="bg-BG"/>
        </w:rPr>
      </w:pPr>
      <w:r w:rsidRPr="00E555B6">
        <w:rPr>
          <w:color w:val="262626"/>
          <w:lang w:val="bg-BG"/>
        </w:rPr>
        <w:t>5.2.</w:t>
      </w:r>
      <w:r w:rsidR="009B6DA9" w:rsidRPr="00E555B6">
        <w:rPr>
          <w:color w:val="262626"/>
          <w:lang w:val="bg-BG"/>
        </w:rPr>
        <w:t xml:space="preserve"> </w:t>
      </w:r>
      <w:r w:rsidR="008568EE" w:rsidRPr="00E555B6">
        <w:rPr>
          <w:color w:val="262626"/>
          <w:lang w:val="bg-BG"/>
        </w:rPr>
        <w:t>Създаване на механизъм за откритост и прозрачност при вземане на управленски решения</w:t>
      </w:r>
      <w:r w:rsidR="009B6DA9" w:rsidRPr="00E555B6">
        <w:rPr>
          <w:color w:val="262626"/>
          <w:lang w:val="bg-BG"/>
        </w:rPr>
        <w:t>.</w:t>
      </w:r>
    </w:p>
    <w:p w:rsidR="009B6DA9" w:rsidRPr="00E555B6" w:rsidRDefault="0010304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5.3.</w:t>
      </w:r>
      <w:r w:rsidR="009B6DA9" w:rsidRPr="00E555B6">
        <w:rPr>
          <w:color w:val="262626"/>
          <w:lang w:val="bg-BG"/>
        </w:rPr>
        <w:t xml:space="preserve"> </w:t>
      </w:r>
      <w:r w:rsidR="008568EE" w:rsidRPr="00E555B6">
        <w:rPr>
          <w:color w:val="262626"/>
          <w:lang w:val="bg-BG"/>
        </w:rPr>
        <w:t>Създаване на правила за делегиране на права</w:t>
      </w:r>
      <w:r w:rsidR="009B6DA9" w:rsidRPr="00E555B6">
        <w:rPr>
          <w:color w:val="262626"/>
          <w:lang w:val="bg-BG"/>
        </w:rPr>
        <w:t>.</w:t>
      </w:r>
    </w:p>
    <w:p w:rsidR="009B6DA9" w:rsidRPr="00E555B6" w:rsidRDefault="00AD75D2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5.4.</w:t>
      </w:r>
      <w:r w:rsidR="0010304C" w:rsidRPr="00E555B6">
        <w:rPr>
          <w:color w:val="262626"/>
          <w:lang w:val="bg-BG"/>
        </w:rPr>
        <w:t xml:space="preserve"> </w:t>
      </w:r>
      <w:r w:rsidR="008568EE" w:rsidRPr="00E555B6">
        <w:rPr>
          <w:color w:val="262626"/>
          <w:lang w:val="bg-BG"/>
        </w:rPr>
        <w:t>Изработване на критерии за оценка труда на учителите и служителите</w:t>
      </w:r>
      <w:r w:rsidR="009B6DA9" w:rsidRPr="00E555B6">
        <w:rPr>
          <w:color w:val="262626"/>
          <w:lang w:val="bg-BG"/>
        </w:rPr>
        <w:t>.</w:t>
      </w:r>
    </w:p>
    <w:p w:rsidR="00A7153B" w:rsidRPr="00E555B6" w:rsidRDefault="009B6DA9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lang w:val="bg-BG"/>
        </w:rPr>
        <w:t xml:space="preserve">5.4.1. </w:t>
      </w:r>
      <w:r w:rsidR="00F3404D" w:rsidRPr="00E555B6">
        <w:rPr>
          <w:lang w:val="bg-BG"/>
        </w:rPr>
        <w:t>Изработване на критерии за поощряване на педагогическите специалисти с морални и материални награди за високи постижения в предучилищното</w:t>
      </w:r>
      <w:r w:rsidR="00A7153B" w:rsidRPr="00E555B6">
        <w:rPr>
          <w:lang w:val="bg-BG"/>
        </w:rPr>
        <w:t xml:space="preserve"> и училищното образование.</w:t>
      </w:r>
    </w:p>
    <w:p w:rsidR="009B6DA9" w:rsidRPr="00E555B6" w:rsidRDefault="009B6DA9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lang w:val="bg-BG"/>
        </w:rPr>
        <w:t xml:space="preserve">5.4.2. </w:t>
      </w:r>
      <w:r w:rsidR="00F3404D" w:rsidRPr="00E555B6">
        <w:rPr>
          <w:lang w:val="bg-BG"/>
        </w:rPr>
        <w:t>Адаптирани критерии за диференцирано заплащане труда на педагогическите и непедагогичес</w:t>
      </w:r>
      <w:r w:rsidR="0031291F" w:rsidRPr="00E555B6">
        <w:rPr>
          <w:lang w:val="bg-BG"/>
        </w:rPr>
        <w:t>ки специалисти съгласно стандарта за финансиране.</w:t>
      </w:r>
    </w:p>
    <w:p w:rsidR="008568EE" w:rsidRPr="00E555B6" w:rsidRDefault="009B6DA9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lang w:val="bg-BG"/>
        </w:rPr>
        <w:t xml:space="preserve">5.4.3. </w:t>
      </w:r>
      <w:r w:rsidR="0031291F" w:rsidRPr="00E555B6">
        <w:rPr>
          <w:lang w:val="bg-BG"/>
        </w:rPr>
        <w:t>Адаптиране на вътрешните правила за работната заплата спрямо стандарта за финансиране.</w:t>
      </w:r>
    </w:p>
    <w:p w:rsidR="00413B11" w:rsidRPr="00E555B6" w:rsidRDefault="00CA3DE1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>
        <w:rPr>
          <w:lang w:val="bg-BG"/>
        </w:rPr>
        <w:t>5.5.</w:t>
      </w:r>
      <w:r w:rsidR="009B6DA9" w:rsidRPr="00E555B6">
        <w:rPr>
          <w:lang w:val="bg-BG"/>
        </w:rPr>
        <w:t xml:space="preserve"> </w:t>
      </w:r>
      <w:r w:rsidR="00413B11" w:rsidRPr="00E555B6">
        <w:rPr>
          <w:lang w:val="bg-BG"/>
        </w:rPr>
        <w:t>Регламентиране съвместната дейност на ръководството, класните ръководители и екипите за подкрепа на личностното развитие.</w:t>
      </w:r>
    </w:p>
    <w:p w:rsidR="005C79E0" w:rsidRPr="00E555B6" w:rsidRDefault="005C79E0" w:rsidP="00C45383">
      <w:pPr>
        <w:spacing w:line="288" w:lineRule="auto"/>
        <w:ind w:firstLine="284"/>
        <w:jc w:val="both"/>
        <w:rPr>
          <w:lang w:val="bg-BG"/>
        </w:rPr>
      </w:pPr>
    </w:p>
    <w:p w:rsidR="0057638A" w:rsidRPr="00E555B6" w:rsidRDefault="0057638A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Оперативна цел 2:</w:t>
      </w:r>
    </w:p>
    <w:p w:rsidR="00F35F7E" w:rsidRPr="00E555B6" w:rsidRDefault="002C7BFD" w:rsidP="00C45383">
      <w:pPr>
        <w:spacing w:line="288" w:lineRule="auto"/>
        <w:ind w:firstLine="284"/>
        <w:jc w:val="both"/>
        <w:rPr>
          <w:rFonts w:eastAsiaTheme="minorHAnsi"/>
          <w:b/>
          <w:lang w:val="bg-BG"/>
        </w:rPr>
      </w:pPr>
      <w:r w:rsidRPr="00E555B6">
        <w:rPr>
          <w:rFonts w:eastAsiaTheme="minorHAnsi"/>
          <w:b/>
          <w:lang w:val="bg-BG"/>
        </w:rPr>
        <w:t>И</w:t>
      </w:r>
      <w:r w:rsidR="0057638A" w:rsidRPr="00E555B6">
        <w:rPr>
          <w:rFonts w:eastAsiaTheme="minorHAnsi"/>
          <w:b/>
          <w:lang w:val="bg-BG"/>
        </w:rPr>
        <w:t>зграждане на училищен механизъм за адаптиране на ученика към училищната среда</w:t>
      </w:r>
      <w:r w:rsidR="00A24FA8" w:rsidRPr="00E555B6">
        <w:rPr>
          <w:rFonts w:eastAsiaTheme="minorHAnsi"/>
          <w:b/>
          <w:lang w:val="bg-BG"/>
        </w:rPr>
        <w:t xml:space="preserve"> в</w:t>
      </w:r>
      <w:r w:rsidR="00CA3DE1">
        <w:rPr>
          <w:b/>
          <w:lang w:val="bg-BG"/>
        </w:rPr>
        <w:t xml:space="preserve"> ОУ „Никола Вапцаров“ </w:t>
      </w:r>
      <w:proofErr w:type="spellStart"/>
      <w:r w:rsidR="00CA3DE1">
        <w:rPr>
          <w:b/>
          <w:lang w:val="bg-BG"/>
        </w:rPr>
        <w:t>с.Барутин</w:t>
      </w:r>
      <w:proofErr w:type="spellEnd"/>
      <w:r w:rsidR="00774916" w:rsidRPr="00E555B6">
        <w:rPr>
          <w:rFonts w:eastAsiaTheme="minorHAnsi"/>
          <w:b/>
          <w:lang w:val="bg-BG"/>
        </w:rPr>
        <w:t xml:space="preserve">.          </w:t>
      </w:r>
    </w:p>
    <w:p w:rsidR="009B6DA9" w:rsidRPr="00E555B6" w:rsidRDefault="00C130CC" w:rsidP="00C45383">
      <w:pPr>
        <w:shd w:val="clear" w:color="auto" w:fill="FFFFFF"/>
        <w:tabs>
          <w:tab w:val="left" w:pos="7629"/>
        </w:tabs>
        <w:spacing w:line="288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  <w:lang w:val="bg-BG" w:eastAsia="bg-BG"/>
        </w:rPr>
      </w:pPr>
      <w:r w:rsidRPr="00E555B6">
        <w:rPr>
          <w:u w:val="single"/>
          <w:lang w:val="bg-BG" w:eastAsia="bg-BG"/>
        </w:rPr>
        <w:t xml:space="preserve">Дейност 1. </w:t>
      </w:r>
      <w:r w:rsidRPr="00E555B6">
        <w:rPr>
          <w:iCs/>
          <w:u w:val="single"/>
          <w:bdr w:val="none" w:sz="0" w:space="0" w:color="auto" w:frame="1"/>
          <w:lang w:val="bg-BG" w:eastAsia="bg-BG"/>
        </w:rPr>
        <w:t>Индивидуална среда на ученика</w:t>
      </w:r>
    </w:p>
    <w:p w:rsidR="009B6DA9" w:rsidRPr="00E555B6" w:rsidRDefault="009B6DA9" w:rsidP="00C45383">
      <w:pPr>
        <w:shd w:val="clear" w:color="auto" w:fill="FFFFFF"/>
        <w:tabs>
          <w:tab w:val="left" w:pos="7629"/>
        </w:tabs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iCs/>
          <w:bdr w:val="none" w:sz="0" w:space="0" w:color="auto" w:frame="1"/>
          <w:lang w:val="bg-BG" w:eastAsia="bg-BG"/>
        </w:rPr>
        <w:t xml:space="preserve">1. </w:t>
      </w:r>
      <w:r w:rsidR="00161A31" w:rsidRPr="00E555B6">
        <w:rPr>
          <w:color w:val="262626"/>
          <w:lang w:val="bg-BG"/>
        </w:rPr>
        <w:t>Разработване</w:t>
      </w:r>
      <w:r w:rsidR="00214FC9" w:rsidRPr="00E555B6">
        <w:rPr>
          <w:color w:val="262626"/>
          <w:lang w:val="bg-BG"/>
        </w:rPr>
        <w:t xml:space="preserve"> на мерки за адаптиране на ученика към училищната среда</w:t>
      </w:r>
    </w:p>
    <w:p w:rsidR="009B6DA9" w:rsidRPr="00E555B6" w:rsidRDefault="009B6DA9" w:rsidP="00C45383">
      <w:pPr>
        <w:shd w:val="clear" w:color="auto" w:fill="FFFFFF"/>
        <w:tabs>
          <w:tab w:val="left" w:pos="7629"/>
        </w:tabs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color w:val="262626"/>
          <w:lang w:val="bg-BG"/>
        </w:rPr>
        <w:t xml:space="preserve">1.1. </w:t>
      </w:r>
      <w:r w:rsidR="009523A0" w:rsidRPr="00E555B6">
        <w:rPr>
          <w:lang w:val="bg-BG"/>
        </w:rPr>
        <w:t>Запознаване със Стандарта за физическата среда, информаци</w:t>
      </w:r>
      <w:r w:rsidR="00FE705B" w:rsidRPr="00E555B6">
        <w:rPr>
          <w:lang w:val="bg-BG"/>
        </w:rPr>
        <w:t>онното и библиотечно обслужване;</w:t>
      </w:r>
    </w:p>
    <w:p w:rsidR="009B6DA9" w:rsidRPr="00E555B6" w:rsidRDefault="009B6DA9" w:rsidP="00C45383">
      <w:pPr>
        <w:shd w:val="clear" w:color="auto" w:fill="FFFFFF"/>
        <w:tabs>
          <w:tab w:val="left" w:pos="7629"/>
        </w:tabs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lang w:val="bg-BG"/>
        </w:rPr>
        <w:t>1.2.</w:t>
      </w:r>
      <w:r w:rsidR="001D5A64" w:rsidRPr="00E555B6">
        <w:rPr>
          <w:lang w:val="bg-BG"/>
        </w:rPr>
        <w:t xml:space="preserve"> </w:t>
      </w:r>
      <w:r w:rsidR="00291DE1" w:rsidRPr="00E555B6">
        <w:rPr>
          <w:lang w:val="bg-BG"/>
        </w:rPr>
        <w:t xml:space="preserve">Изграждане на система за охрана </w:t>
      </w:r>
      <w:r w:rsidR="00CA3DE1">
        <w:rPr>
          <w:lang w:val="bg-BG"/>
        </w:rPr>
        <w:t>и сигурност с видеонаблюдение</w:t>
      </w:r>
      <w:r w:rsidR="00291DE1" w:rsidRPr="00E555B6">
        <w:rPr>
          <w:lang w:val="bg-BG"/>
        </w:rPr>
        <w:t>.</w:t>
      </w:r>
    </w:p>
    <w:p w:rsidR="0080680E" w:rsidRPr="00E555B6" w:rsidRDefault="009B6DA9" w:rsidP="00CA3DE1">
      <w:pPr>
        <w:shd w:val="clear" w:color="auto" w:fill="FFFFFF"/>
        <w:tabs>
          <w:tab w:val="left" w:pos="7629"/>
        </w:tabs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lang w:val="bg-BG"/>
        </w:rPr>
        <w:t>1.</w:t>
      </w:r>
      <w:r w:rsidR="007F60CB" w:rsidRPr="00E555B6">
        <w:rPr>
          <w:lang w:val="bg-BG"/>
        </w:rPr>
        <w:t>3.</w:t>
      </w:r>
      <w:r w:rsidRPr="00E555B6">
        <w:rPr>
          <w:lang w:val="bg-BG"/>
        </w:rPr>
        <w:t xml:space="preserve"> </w:t>
      </w:r>
      <w:r w:rsidR="001D5A64" w:rsidRPr="00E555B6">
        <w:rPr>
          <w:lang w:val="bg-BG"/>
        </w:rPr>
        <w:t>Изграждане на м</w:t>
      </w:r>
      <w:r w:rsidR="009523A0" w:rsidRPr="00E555B6">
        <w:rPr>
          <w:lang w:val="bg-BG"/>
        </w:rPr>
        <w:t>еханизъм с мерки и дейности за адаптиране на ученика към училищната средата и условията в различните форми на обучение, сътрудничество на училището с външни партньори и осигуряване на условия за интерактивно учене.</w:t>
      </w:r>
    </w:p>
    <w:p w:rsidR="0080680E" w:rsidRPr="00E555B6" w:rsidRDefault="00CA3DE1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>
        <w:rPr>
          <w:lang w:val="bg-BG"/>
        </w:rPr>
        <w:t>1.4</w:t>
      </w:r>
      <w:r w:rsidR="001D743F" w:rsidRPr="00E555B6">
        <w:rPr>
          <w:lang w:val="bg-BG"/>
        </w:rPr>
        <w:t>.</w:t>
      </w:r>
      <w:r w:rsidR="00174496" w:rsidRPr="00E555B6">
        <w:rPr>
          <w:lang w:val="bg-BG"/>
        </w:rPr>
        <w:t xml:space="preserve"> </w:t>
      </w:r>
      <w:r w:rsidR="0080680E" w:rsidRPr="00E555B6">
        <w:rPr>
          <w:lang w:val="bg-BG"/>
        </w:rPr>
        <w:t>Създаване условия за г</w:t>
      </w:r>
      <w:r w:rsidR="00703C18" w:rsidRPr="00E555B6">
        <w:rPr>
          <w:lang w:val="bg-BG"/>
        </w:rPr>
        <w:t xml:space="preserve">ъвкаво прилагане, изменяне и адаптиране методите на преподаване от страна на учителите с оглед постигането на по- добри резултати от ученето; </w:t>
      </w:r>
    </w:p>
    <w:p w:rsidR="00174496" w:rsidRPr="00E555B6" w:rsidRDefault="00CA3DE1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>
        <w:rPr>
          <w:lang w:val="bg-BG"/>
        </w:rPr>
        <w:t>1.5.</w:t>
      </w:r>
      <w:r w:rsidR="00174496" w:rsidRPr="00E555B6">
        <w:rPr>
          <w:lang w:val="bg-BG"/>
        </w:rPr>
        <w:t xml:space="preserve"> </w:t>
      </w:r>
      <w:r w:rsidR="0080680E" w:rsidRPr="00E555B6">
        <w:rPr>
          <w:lang w:val="bg-BG"/>
        </w:rPr>
        <w:t>Създаване условия за и</w:t>
      </w:r>
      <w:r w:rsidR="00E93CD6" w:rsidRPr="00E555B6">
        <w:rPr>
          <w:lang w:val="bg-BG"/>
        </w:rPr>
        <w:t>зползване на интерактивни техники за окуражаване на учениците да правят връзки и да учас</w:t>
      </w:r>
      <w:r w:rsidR="008568EE" w:rsidRPr="00E555B6">
        <w:rPr>
          <w:lang w:val="bg-BG"/>
        </w:rPr>
        <w:t xml:space="preserve">тват активно в учебния процес. </w:t>
      </w:r>
    </w:p>
    <w:p w:rsidR="006C26F6" w:rsidRPr="00E555B6" w:rsidRDefault="006C26F6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</w:p>
    <w:p w:rsidR="00F623F7" w:rsidRPr="00E555B6" w:rsidRDefault="00C130C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/>
        </w:rPr>
      </w:pPr>
      <w:r w:rsidRPr="00E555B6">
        <w:rPr>
          <w:iCs/>
          <w:u w:val="single"/>
          <w:bdr w:val="none" w:sz="0" w:space="0" w:color="auto" w:frame="1"/>
          <w:lang w:val="bg-BG"/>
        </w:rPr>
        <w:t>Дейност 2</w:t>
      </w:r>
      <w:r w:rsidR="00A5747C" w:rsidRPr="00E555B6">
        <w:rPr>
          <w:iCs/>
          <w:u w:val="single"/>
          <w:bdr w:val="none" w:sz="0" w:space="0" w:color="auto" w:frame="1"/>
          <w:lang w:val="bg-BG"/>
        </w:rPr>
        <w:t xml:space="preserve">: </w:t>
      </w:r>
      <w:r w:rsidRPr="00E555B6">
        <w:rPr>
          <w:iCs/>
          <w:u w:val="single"/>
          <w:bdr w:val="none" w:sz="0" w:space="0" w:color="auto" w:frame="1"/>
          <w:lang w:val="bg-BG"/>
        </w:rPr>
        <w:t>Изграждане на у</w:t>
      </w:r>
      <w:r w:rsidR="00A5747C" w:rsidRPr="00E555B6">
        <w:rPr>
          <w:iCs/>
          <w:u w:val="single"/>
          <w:bdr w:val="none" w:sz="0" w:space="0" w:color="auto" w:frame="1"/>
          <w:lang w:val="bg-BG"/>
        </w:rPr>
        <w:t>чилището като социално място</w:t>
      </w:r>
      <w:r w:rsidR="00174496" w:rsidRPr="00E555B6">
        <w:rPr>
          <w:iCs/>
          <w:u w:val="single"/>
          <w:bdr w:val="none" w:sz="0" w:space="0" w:color="auto" w:frame="1"/>
          <w:lang w:val="bg-BG"/>
        </w:rPr>
        <w:t>.</w:t>
      </w:r>
      <w:r w:rsidR="00A5747C" w:rsidRPr="00E555B6">
        <w:rPr>
          <w:iCs/>
          <w:u w:val="single"/>
          <w:bdr w:val="none" w:sz="0" w:space="0" w:color="auto" w:frame="1"/>
          <w:lang w:val="bg-BG"/>
        </w:rPr>
        <w:t xml:space="preserve"> </w:t>
      </w:r>
    </w:p>
    <w:p w:rsidR="00F623F7" w:rsidRPr="00E555B6" w:rsidRDefault="00F623F7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2.1.</w:t>
      </w:r>
      <w:r w:rsidRPr="00E555B6">
        <w:rPr>
          <w:color w:val="262626"/>
          <w:lang w:val="bg-BG" w:eastAsia="bg-BG"/>
        </w:rPr>
        <w:t xml:space="preserve"> Създаване </w:t>
      </w:r>
      <w:r w:rsidR="00A5747C" w:rsidRPr="00E555B6">
        <w:rPr>
          <w:color w:val="262626"/>
          <w:lang w:val="bg-BG" w:eastAsia="bg-BG"/>
        </w:rPr>
        <w:t>условия за интегриране на ученици със СОП</w:t>
      </w:r>
      <w:r w:rsidR="00174496" w:rsidRPr="00E555B6">
        <w:rPr>
          <w:color w:val="262626"/>
          <w:lang w:val="bg-BG" w:eastAsia="bg-BG"/>
        </w:rPr>
        <w:t>.</w:t>
      </w:r>
    </w:p>
    <w:p w:rsidR="00597E23" w:rsidRPr="00E555B6" w:rsidRDefault="00CA3DE1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>
        <w:rPr>
          <w:lang w:val="bg-BG"/>
        </w:rPr>
        <w:t>2.2.</w:t>
      </w:r>
      <w:r w:rsidR="00174496" w:rsidRPr="00E555B6">
        <w:rPr>
          <w:lang w:val="bg-BG"/>
        </w:rPr>
        <w:t>.</w:t>
      </w:r>
      <w:r w:rsidR="00597E23" w:rsidRPr="00E555B6">
        <w:rPr>
          <w:lang w:val="bg-BG"/>
        </w:rPr>
        <w:t>Изграждане на училищна комисия за превенция на тормоза и насилието.</w:t>
      </w:r>
    </w:p>
    <w:p w:rsidR="00E72290" w:rsidRPr="00E555B6" w:rsidRDefault="00CA3DE1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>
        <w:rPr>
          <w:color w:val="262626"/>
          <w:lang w:val="bg-BG"/>
        </w:rPr>
        <w:t>2.3</w:t>
      </w:r>
      <w:r w:rsidR="00174496" w:rsidRPr="00E555B6">
        <w:rPr>
          <w:color w:val="262626"/>
          <w:lang w:val="bg-BG"/>
        </w:rPr>
        <w:t xml:space="preserve">. </w:t>
      </w:r>
      <w:r w:rsidR="00F623F7" w:rsidRPr="00E555B6">
        <w:rPr>
          <w:color w:val="262626"/>
          <w:lang w:val="bg-BG"/>
        </w:rPr>
        <w:t>Реализиране на д</w:t>
      </w:r>
      <w:r w:rsidR="00A5747C" w:rsidRPr="00E555B6">
        <w:rPr>
          <w:color w:val="262626"/>
          <w:lang w:val="bg-BG"/>
        </w:rPr>
        <w:t>ейности за превенция и разрешаване на конфликти</w:t>
      </w:r>
      <w:r w:rsidR="00174496" w:rsidRPr="00E555B6">
        <w:rPr>
          <w:color w:val="262626"/>
          <w:lang w:val="bg-BG"/>
        </w:rPr>
        <w:t>:</w:t>
      </w:r>
    </w:p>
    <w:p w:rsidR="00104360" w:rsidRPr="00E555B6" w:rsidRDefault="0010436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 w:rsidRPr="00E555B6">
        <w:rPr>
          <w:color w:val="262626"/>
          <w:lang w:val="bg-BG"/>
        </w:rPr>
        <w:t xml:space="preserve">2.5.1. </w:t>
      </w:r>
      <w:r w:rsidR="00A30A62" w:rsidRPr="00E555B6">
        <w:rPr>
          <w:rFonts w:eastAsiaTheme="minorHAnsi"/>
          <w:lang w:val="bg-BG"/>
        </w:rPr>
        <w:t>Интернет страница на училище</w:t>
      </w:r>
      <w:r w:rsidR="00F623F7" w:rsidRPr="00E555B6">
        <w:rPr>
          <w:rFonts w:eastAsiaTheme="minorHAnsi"/>
          <w:lang w:val="bg-BG"/>
        </w:rPr>
        <w:t>то;</w:t>
      </w:r>
    </w:p>
    <w:p w:rsidR="00104360" w:rsidRPr="00E555B6" w:rsidRDefault="0010436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 w:rsidRPr="00E555B6">
        <w:rPr>
          <w:color w:val="262626"/>
          <w:lang w:val="bg-BG"/>
        </w:rPr>
        <w:lastRenderedPageBreak/>
        <w:t xml:space="preserve">2.5.2. </w:t>
      </w:r>
      <w:r w:rsidR="00F623F7" w:rsidRPr="00E555B6">
        <w:rPr>
          <w:rFonts w:eastAsiaTheme="minorHAnsi"/>
          <w:lang w:val="bg-BG"/>
        </w:rPr>
        <w:t>Електронен дневник;</w:t>
      </w:r>
    </w:p>
    <w:p w:rsidR="00104360" w:rsidRPr="00E555B6" w:rsidRDefault="0010436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 w:rsidRPr="00E555B6">
        <w:rPr>
          <w:color w:val="262626"/>
          <w:lang w:val="bg-BG"/>
        </w:rPr>
        <w:t xml:space="preserve">2.5.3. </w:t>
      </w:r>
      <w:r w:rsidR="00F623F7" w:rsidRPr="00E555B6">
        <w:rPr>
          <w:rFonts w:eastAsiaTheme="minorHAnsi"/>
          <w:lang w:val="bg-BG"/>
        </w:rPr>
        <w:t>Електронн</w:t>
      </w:r>
      <w:r w:rsidR="006C26F6" w:rsidRPr="00E555B6">
        <w:rPr>
          <w:rFonts w:eastAsiaTheme="minorHAnsi"/>
          <w:lang w:val="bg-BG"/>
        </w:rPr>
        <w:t>о</w:t>
      </w:r>
      <w:r w:rsidR="00F623F7" w:rsidRPr="00E555B6">
        <w:rPr>
          <w:rFonts w:eastAsiaTheme="minorHAnsi"/>
          <w:lang w:val="bg-BG"/>
        </w:rPr>
        <w:t xml:space="preserve"> портфоли</w:t>
      </w:r>
      <w:r w:rsidR="006C26F6" w:rsidRPr="00E555B6">
        <w:rPr>
          <w:rFonts w:eastAsiaTheme="minorHAnsi"/>
          <w:lang w:val="bg-BG"/>
        </w:rPr>
        <w:t xml:space="preserve">о </w:t>
      </w:r>
      <w:r w:rsidR="00F623F7" w:rsidRPr="00E555B6">
        <w:rPr>
          <w:rFonts w:eastAsiaTheme="minorHAnsi"/>
          <w:lang w:val="bg-BG"/>
        </w:rPr>
        <w:t>на учители;</w:t>
      </w:r>
    </w:p>
    <w:p w:rsidR="00CF01D1" w:rsidRPr="00E555B6" w:rsidRDefault="0010436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rFonts w:eastAsiaTheme="minorHAnsi"/>
          <w:lang w:val="bg-BG"/>
        </w:rPr>
      </w:pPr>
      <w:r w:rsidRPr="00E555B6">
        <w:rPr>
          <w:rFonts w:eastAsiaTheme="minorHAnsi"/>
          <w:lang w:val="bg-BG"/>
        </w:rPr>
        <w:t xml:space="preserve">2.6. </w:t>
      </w:r>
      <w:r w:rsidR="006B691B" w:rsidRPr="00E555B6">
        <w:rPr>
          <w:lang w:val="bg-BG"/>
        </w:rPr>
        <w:t>Осигуряване на начини и средства за разпространяване на информацията</w:t>
      </w:r>
      <w:r w:rsidR="00CF01D1" w:rsidRPr="00E555B6">
        <w:rPr>
          <w:lang w:val="bg-BG"/>
        </w:rPr>
        <w:t>:</w:t>
      </w:r>
    </w:p>
    <w:p w:rsidR="00CF01D1" w:rsidRPr="00E555B6" w:rsidRDefault="001D743F" w:rsidP="00C45383">
      <w:pPr>
        <w:autoSpaceDE w:val="0"/>
        <w:autoSpaceDN w:val="0"/>
        <w:adjustRightInd w:val="0"/>
        <w:spacing w:line="288" w:lineRule="auto"/>
        <w:ind w:firstLine="284"/>
        <w:rPr>
          <w:rFonts w:eastAsiaTheme="minorHAnsi"/>
          <w:lang w:val="bg-BG"/>
        </w:rPr>
      </w:pPr>
      <w:r w:rsidRPr="00E555B6">
        <w:rPr>
          <w:lang w:val="bg-BG"/>
        </w:rPr>
        <w:t>2.</w:t>
      </w:r>
      <w:r w:rsidR="00104360" w:rsidRPr="00E555B6">
        <w:rPr>
          <w:lang w:val="bg-BG"/>
        </w:rPr>
        <w:t>6</w:t>
      </w:r>
      <w:r w:rsidRPr="00E555B6">
        <w:rPr>
          <w:lang w:val="bg-BG"/>
        </w:rPr>
        <w:t>.1.</w:t>
      </w:r>
      <w:r w:rsidR="00104360" w:rsidRPr="00E555B6">
        <w:rPr>
          <w:lang w:val="bg-BG"/>
        </w:rPr>
        <w:t xml:space="preserve"> </w:t>
      </w:r>
      <w:r w:rsidR="00CF01D1" w:rsidRPr="00E555B6">
        <w:rPr>
          <w:lang w:val="bg-BG"/>
        </w:rPr>
        <w:t>Провеждане на ефективна медийна политика;</w:t>
      </w:r>
    </w:p>
    <w:p w:rsidR="00CF01D1" w:rsidRPr="00E555B6" w:rsidRDefault="001D743F" w:rsidP="00C45383">
      <w:pPr>
        <w:autoSpaceDE w:val="0"/>
        <w:autoSpaceDN w:val="0"/>
        <w:adjustRightInd w:val="0"/>
        <w:spacing w:line="288" w:lineRule="auto"/>
        <w:ind w:firstLine="284"/>
        <w:rPr>
          <w:rFonts w:eastAsiaTheme="minorHAnsi"/>
          <w:lang w:val="bg-BG"/>
        </w:rPr>
      </w:pPr>
      <w:r w:rsidRPr="00E555B6">
        <w:rPr>
          <w:lang w:val="bg-BG"/>
        </w:rPr>
        <w:t>2.</w:t>
      </w:r>
      <w:r w:rsidR="00104360" w:rsidRPr="00E555B6">
        <w:rPr>
          <w:lang w:val="bg-BG"/>
        </w:rPr>
        <w:t>6</w:t>
      </w:r>
      <w:r w:rsidRPr="00E555B6">
        <w:rPr>
          <w:lang w:val="bg-BG"/>
        </w:rPr>
        <w:t>.</w:t>
      </w:r>
      <w:r w:rsidR="00104360" w:rsidRPr="00E555B6">
        <w:rPr>
          <w:lang w:val="bg-BG"/>
        </w:rPr>
        <w:t>2</w:t>
      </w:r>
      <w:r w:rsidRPr="00E555B6">
        <w:rPr>
          <w:lang w:val="bg-BG"/>
        </w:rPr>
        <w:t>.</w:t>
      </w:r>
      <w:r w:rsidR="00104360" w:rsidRPr="00E555B6">
        <w:rPr>
          <w:lang w:val="bg-BG"/>
        </w:rPr>
        <w:t xml:space="preserve"> </w:t>
      </w:r>
      <w:r w:rsidR="00CF01D1" w:rsidRPr="00E555B6">
        <w:rPr>
          <w:lang w:val="bg-BG"/>
        </w:rPr>
        <w:t xml:space="preserve">Поддържане интернет страница </w:t>
      </w:r>
      <w:r w:rsidR="006B691B" w:rsidRPr="00E555B6">
        <w:rPr>
          <w:lang w:val="bg-BG"/>
        </w:rPr>
        <w:t>на училището</w:t>
      </w:r>
      <w:r w:rsidR="00104360" w:rsidRPr="00E555B6">
        <w:rPr>
          <w:lang w:val="bg-BG"/>
        </w:rPr>
        <w:t>;</w:t>
      </w:r>
      <w:r w:rsidR="006B691B" w:rsidRPr="00E555B6">
        <w:rPr>
          <w:lang w:val="bg-BG"/>
        </w:rPr>
        <w:t xml:space="preserve"> </w:t>
      </w:r>
    </w:p>
    <w:p w:rsidR="00A5747C" w:rsidRPr="00E555B6" w:rsidRDefault="001D743F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2.</w:t>
      </w:r>
      <w:r w:rsidR="00104360" w:rsidRPr="00E555B6">
        <w:rPr>
          <w:color w:val="262626"/>
          <w:lang w:val="bg-BG" w:eastAsia="bg-BG"/>
        </w:rPr>
        <w:t>6</w:t>
      </w:r>
      <w:r w:rsidRPr="00E555B6">
        <w:rPr>
          <w:color w:val="262626"/>
          <w:lang w:val="bg-BG" w:eastAsia="bg-BG"/>
        </w:rPr>
        <w:t>.</w:t>
      </w:r>
      <w:r w:rsidR="006C26F6" w:rsidRPr="00E555B6">
        <w:rPr>
          <w:color w:val="262626"/>
          <w:lang w:val="bg-BG" w:eastAsia="bg-BG"/>
        </w:rPr>
        <w:t>3</w:t>
      </w:r>
      <w:r w:rsidRPr="00E555B6">
        <w:rPr>
          <w:color w:val="262626"/>
          <w:lang w:val="bg-BG" w:eastAsia="bg-BG"/>
        </w:rPr>
        <w:t>.</w:t>
      </w:r>
      <w:r w:rsidR="00A5747C" w:rsidRPr="00E555B6">
        <w:rPr>
          <w:color w:val="262626"/>
          <w:lang w:val="bg-BG" w:eastAsia="bg-BG"/>
        </w:rPr>
        <w:t xml:space="preserve"> </w:t>
      </w:r>
      <w:r w:rsidR="00D73CED" w:rsidRPr="00E555B6">
        <w:rPr>
          <w:color w:val="262626"/>
          <w:lang w:val="bg-BG" w:eastAsia="bg-BG"/>
        </w:rPr>
        <w:t>Поддържане</w:t>
      </w:r>
      <w:r w:rsidR="00A5747C" w:rsidRPr="00E555B6">
        <w:rPr>
          <w:color w:val="262626"/>
          <w:lang w:val="bg-BG" w:eastAsia="bg-BG"/>
        </w:rPr>
        <w:t xml:space="preserve"> на </w:t>
      </w:r>
      <w:r w:rsidR="00D73CED" w:rsidRPr="00E555B6">
        <w:rPr>
          <w:color w:val="262626"/>
          <w:lang w:val="bg-BG" w:eastAsia="bg-BG"/>
        </w:rPr>
        <w:t>училищния</w:t>
      </w:r>
      <w:r w:rsidR="00A5747C" w:rsidRPr="00E555B6">
        <w:rPr>
          <w:color w:val="262626"/>
          <w:lang w:val="bg-BG" w:eastAsia="bg-BG"/>
        </w:rPr>
        <w:t xml:space="preserve"> сайт с актуална информация.</w:t>
      </w:r>
    </w:p>
    <w:p w:rsidR="00174496" w:rsidRPr="00E555B6" w:rsidRDefault="00174496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</w:p>
    <w:p w:rsidR="00774916" w:rsidRPr="00E555B6" w:rsidRDefault="00774916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Оперативна цел 3:</w:t>
      </w:r>
    </w:p>
    <w:p w:rsidR="00A24FA8" w:rsidRPr="00E555B6" w:rsidRDefault="00A24FA8" w:rsidP="00C45383">
      <w:pPr>
        <w:spacing w:line="288" w:lineRule="auto"/>
        <w:ind w:firstLine="284"/>
        <w:jc w:val="both"/>
        <w:rPr>
          <w:rFonts w:eastAsiaTheme="minorHAnsi"/>
          <w:b/>
          <w:lang w:val="bg-BG"/>
        </w:rPr>
      </w:pPr>
      <w:r w:rsidRPr="00E555B6">
        <w:rPr>
          <w:b/>
          <w:lang w:val="bg-BG"/>
        </w:rPr>
        <w:t xml:space="preserve">Управление на образователно – възпитателния процес </w:t>
      </w:r>
      <w:r w:rsidRPr="00E555B6">
        <w:rPr>
          <w:rFonts w:eastAsiaTheme="minorHAnsi"/>
          <w:b/>
          <w:lang w:val="bg-BG"/>
        </w:rPr>
        <w:t>в</w:t>
      </w:r>
      <w:r w:rsidR="00BB7510">
        <w:rPr>
          <w:b/>
          <w:lang w:val="bg-BG"/>
        </w:rPr>
        <w:t xml:space="preserve"> ОУ „Никола Вапцаров“ </w:t>
      </w:r>
      <w:proofErr w:type="spellStart"/>
      <w:r w:rsidR="00BB7510">
        <w:rPr>
          <w:b/>
          <w:lang w:val="bg-BG"/>
        </w:rPr>
        <w:t>с.Барутин</w:t>
      </w:r>
      <w:proofErr w:type="spellEnd"/>
      <w:r w:rsidRPr="00E555B6">
        <w:rPr>
          <w:b/>
          <w:lang w:val="bg-BG"/>
        </w:rPr>
        <w:t xml:space="preserve"> чрез внедряване на ефективна система за обучение и учене, ориентирана към мислене.</w:t>
      </w:r>
      <w:r w:rsidRPr="00E555B6">
        <w:rPr>
          <w:rFonts w:eastAsiaTheme="minorHAnsi"/>
          <w:b/>
          <w:lang w:val="bg-BG"/>
        </w:rPr>
        <w:t xml:space="preserve">          </w:t>
      </w:r>
    </w:p>
    <w:p w:rsidR="00737954" w:rsidRPr="00E555B6" w:rsidRDefault="00C130CC" w:rsidP="00C45383">
      <w:pPr>
        <w:spacing w:line="288" w:lineRule="auto"/>
        <w:ind w:firstLine="284"/>
        <w:jc w:val="both"/>
        <w:rPr>
          <w:u w:val="single"/>
          <w:lang w:val="bg-BG" w:eastAsia="bg-BG"/>
        </w:rPr>
      </w:pPr>
      <w:r w:rsidRPr="00E555B6">
        <w:rPr>
          <w:u w:val="single"/>
          <w:lang w:val="bg-BG"/>
        </w:rPr>
        <w:t>Дейност 1</w:t>
      </w:r>
      <w:r w:rsidR="00A373B6" w:rsidRPr="00E555B6">
        <w:rPr>
          <w:bCs/>
          <w:u w:val="single"/>
          <w:lang w:val="bg-BG" w:eastAsia="bg-BG"/>
        </w:rPr>
        <w:t xml:space="preserve">: </w:t>
      </w:r>
      <w:r w:rsidR="00A373B6" w:rsidRPr="00E555B6">
        <w:rPr>
          <w:u w:val="single"/>
          <w:lang w:val="bg-BG" w:eastAsia="bg-BG"/>
        </w:rPr>
        <w:t>Учебна дейност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lang w:val="bg-BG" w:eastAsia="bg-BG"/>
        </w:rPr>
        <w:t xml:space="preserve">1.1. </w:t>
      </w:r>
      <w:r w:rsidR="001B4BDF" w:rsidRPr="00E555B6">
        <w:rPr>
          <w:bCs/>
          <w:iCs/>
          <w:lang w:val="bg-BG" w:eastAsia="bg-BG"/>
        </w:rPr>
        <w:t>Разработване и въвеждане на модел за п</w:t>
      </w:r>
      <w:r w:rsidR="00A373B6" w:rsidRPr="00E555B6">
        <w:rPr>
          <w:bCs/>
          <w:iCs/>
          <w:lang w:val="bg-BG" w:eastAsia="bg-BG"/>
        </w:rPr>
        <w:t>одготовка и планиране на уроците</w:t>
      </w:r>
      <w:r w:rsidR="001B4BDF" w:rsidRPr="00E555B6">
        <w:rPr>
          <w:bCs/>
          <w:iCs/>
          <w:lang w:val="bg-BG" w:eastAsia="bg-BG"/>
        </w:rPr>
        <w:t>, включващ: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1.1.1. </w:t>
      </w:r>
      <w:r w:rsidR="007E6B7B"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>Разработва</w:t>
      </w:r>
      <w:r w:rsidR="008F515E"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>н</w:t>
      </w:r>
      <w:r w:rsidR="007E6B7B"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е и утвърждаване на </w:t>
      </w:r>
      <w:r w:rsidR="008F515E"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тематичен план на учебния материал, съобразен с </w:t>
      </w:r>
      <w:r w:rsidR="00E61E4A"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ДОС и учебния план на училището. </w:t>
      </w:r>
      <w:r w:rsidR="00E61E4A" w:rsidRPr="00E555B6">
        <w:rPr>
          <w:bCs/>
          <w:iCs/>
          <w:lang w:val="bg-BG"/>
        </w:rPr>
        <w:t>Предварително планиране целите на урока. Тяхното ясно формулиране и правилно обосноваване</w:t>
      </w:r>
      <w:r w:rsidRPr="00E555B6">
        <w:rPr>
          <w:bCs/>
          <w:iCs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1.1.2. </w:t>
      </w:r>
      <w:r w:rsidR="008F515E" w:rsidRPr="00E555B6">
        <w:rPr>
          <w:color w:val="000000"/>
          <w:lang w:val="bg-BG"/>
        </w:rPr>
        <w:t xml:space="preserve">Съобразяване на </w:t>
      </w:r>
      <w:proofErr w:type="spellStart"/>
      <w:r w:rsidR="008F515E" w:rsidRPr="00E555B6">
        <w:rPr>
          <w:color w:val="000000"/>
          <w:lang w:val="bg-BG"/>
        </w:rPr>
        <w:t>урочното</w:t>
      </w:r>
      <w:proofErr w:type="spellEnd"/>
      <w:r w:rsidR="008F515E" w:rsidRPr="00E555B6">
        <w:rPr>
          <w:color w:val="000000"/>
          <w:lang w:val="bg-BG"/>
        </w:rPr>
        <w:t xml:space="preserve"> планиране с учебната програма и с резултатите от входяща, изходяща диагностика и текущото оценяване и го променя гъвкаво при необходимост</w:t>
      </w:r>
      <w:r w:rsidRPr="00E555B6">
        <w:rPr>
          <w:color w:val="000000"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rStyle w:val="31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1.1.3. </w:t>
      </w:r>
      <w:r w:rsidR="008F515E" w:rsidRPr="00E555B6">
        <w:rPr>
          <w:rStyle w:val="31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  <w:t xml:space="preserve">Гъвкаво променяне на годишното и </w:t>
      </w:r>
      <w:proofErr w:type="spellStart"/>
      <w:r w:rsidR="008F515E" w:rsidRPr="00E555B6">
        <w:rPr>
          <w:rStyle w:val="31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  <w:t>урочното</w:t>
      </w:r>
      <w:proofErr w:type="spellEnd"/>
      <w:r w:rsidR="008F515E" w:rsidRPr="00E555B6">
        <w:rPr>
          <w:rStyle w:val="31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  <w:t xml:space="preserve"> планиране при необходимост</w:t>
      </w:r>
      <w:r w:rsidRPr="00E555B6">
        <w:rPr>
          <w:rStyle w:val="31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1.1.4. </w:t>
      </w:r>
      <w:r w:rsidR="008F515E" w:rsidRPr="00E555B6">
        <w:rPr>
          <w:bCs/>
          <w:iCs/>
          <w:lang w:val="bg-BG"/>
        </w:rPr>
        <w:t xml:space="preserve">Предвиждане на </w:t>
      </w:r>
      <w:r w:rsidR="008F515E" w:rsidRPr="00E555B6">
        <w:rPr>
          <w:color w:val="000000"/>
          <w:lang w:val="bg-BG"/>
        </w:rPr>
        <w:t xml:space="preserve">мерки за диференциран и индивидуализиран подход с нуждаещи се от подкрепа ученици в </w:t>
      </w:r>
      <w:proofErr w:type="spellStart"/>
      <w:r w:rsidR="008F515E" w:rsidRPr="00E555B6">
        <w:rPr>
          <w:color w:val="000000"/>
          <w:lang w:val="bg-BG"/>
        </w:rPr>
        <w:t>урочните</w:t>
      </w:r>
      <w:proofErr w:type="spellEnd"/>
      <w:r w:rsidR="008F515E" w:rsidRPr="00E555B6">
        <w:rPr>
          <w:color w:val="000000"/>
          <w:lang w:val="bg-BG"/>
        </w:rPr>
        <w:t xml:space="preserve"> планове.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1.1.5. </w:t>
      </w:r>
      <w:r w:rsidR="00A32C35" w:rsidRPr="00E555B6">
        <w:rPr>
          <w:bCs/>
          <w:iCs/>
          <w:lang w:val="bg-BG"/>
        </w:rPr>
        <w:t>Разпределяне на съотношението на уроците за нови знания към тези за затвърдяване съгласно изискванията на ДОС за общообразователната подготовка и ДОС за оценяване.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1.1.6. </w:t>
      </w:r>
      <w:r w:rsidR="00B471B7" w:rsidRPr="00E555B6">
        <w:rPr>
          <w:color w:val="000000"/>
          <w:lang w:val="bg-BG"/>
        </w:rPr>
        <w:t xml:space="preserve">Адаптиране на </w:t>
      </w:r>
      <w:proofErr w:type="spellStart"/>
      <w:r w:rsidR="00B471B7" w:rsidRPr="00E555B6">
        <w:rPr>
          <w:color w:val="000000"/>
          <w:lang w:val="bg-BG"/>
        </w:rPr>
        <w:t>урочните</w:t>
      </w:r>
      <w:proofErr w:type="spellEnd"/>
      <w:r w:rsidR="00B471B7" w:rsidRPr="00E555B6">
        <w:rPr>
          <w:color w:val="000000"/>
          <w:lang w:val="bg-BG"/>
        </w:rPr>
        <w:t xml:space="preserve"> планове за различните паралелки спрямо равнището на подготовка и различните потребности на учениците</w:t>
      </w:r>
      <w:r w:rsidR="003F123F" w:rsidRPr="00E555B6">
        <w:rPr>
          <w:color w:val="000000"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1.1.7. </w:t>
      </w:r>
      <w:r w:rsidR="003F123F" w:rsidRPr="00E555B6">
        <w:rPr>
          <w:bCs/>
          <w:iCs/>
          <w:lang w:val="bg-BG"/>
        </w:rPr>
        <w:t>Предварителна подготовка на учебни материали за урока.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1.1.8. </w:t>
      </w:r>
      <w:r w:rsidR="00EA74AA" w:rsidRPr="00E555B6">
        <w:rPr>
          <w:color w:val="000000"/>
          <w:lang w:val="bg-BG"/>
        </w:rPr>
        <w:t>Включване на учениците в предварителната подготовка на урока със задачи за проучване, с презентации, с информационни съобщения и др</w:t>
      </w:r>
      <w:r w:rsidR="006C26F6" w:rsidRPr="00E555B6">
        <w:rPr>
          <w:color w:val="000000"/>
          <w:lang w:val="bg-BG"/>
        </w:rPr>
        <w:t>уги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2.1. </w:t>
      </w:r>
      <w:r w:rsidR="00B471B7" w:rsidRPr="00E555B6">
        <w:rPr>
          <w:bCs/>
          <w:iCs/>
          <w:lang w:val="bg-BG"/>
        </w:rPr>
        <w:t xml:space="preserve">Изграждане на ясна </w:t>
      </w:r>
      <w:r w:rsidR="00160B1F" w:rsidRPr="00E555B6">
        <w:rPr>
          <w:bCs/>
          <w:iCs/>
          <w:lang w:val="bg-BG"/>
        </w:rPr>
        <w:t xml:space="preserve">и методически обоснована </w:t>
      </w:r>
      <w:r w:rsidR="00B471B7" w:rsidRPr="00E555B6">
        <w:rPr>
          <w:bCs/>
          <w:iCs/>
          <w:lang w:val="bg-BG"/>
        </w:rPr>
        <w:t>с</w:t>
      </w:r>
      <w:r w:rsidR="00A373B6" w:rsidRPr="00E555B6">
        <w:rPr>
          <w:bCs/>
          <w:iCs/>
          <w:lang w:val="bg-BG"/>
        </w:rPr>
        <w:t>труктура на урока</w:t>
      </w:r>
      <w:r w:rsidR="00B471B7" w:rsidRPr="00E555B6">
        <w:rPr>
          <w:bCs/>
          <w:iCs/>
          <w:lang w:val="bg-BG"/>
        </w:rPr>
        <w:t>: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rStyle w:val="5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2.1.1. </w:t>
      </w:r>
      <w:r w:rsidR="0087076E" w:rsidRPr="00E555B6">
        <w:rPr>
          <w:rStyle w:val="5"/>
          <w:rFonts w:ascii="Times New Roman" w:hAnsi="Times New Roman" w:cs="Times New Roman"/>
          <w:b w:val="0"/>
          <w:bCs w:val="0"/>
          <w:color w:val="000000"/>
          <w:sz w:val="24"/>
          <w:szCs w:val="24"/>
          <w:lang w:val="bg-BG"/>
        </w:rPr>
        <w:t>Включване на значителна част от учениците в отделните структурни елементи на урока и събуждане на интереса им и на потребност от аргументирана позиция и защитата й.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2.1.2. </w:t>
      </w:r>
      <w:r w:rsidR="0087076E" w:rsidRPr="00E555B6">
        <w:rPr>
          <w:color w:val="000000"/>
          <w:lang w:val="bg-BG"/>
        </w:rPr>
        <w:t>Открояване на структурни елементи, които са предпочитани и очаквани от учениците.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2.1.3. </w:t>
      </w:r>
      <w:r w:rsidR="00817EA1" w:rsidRPr="00E555B6">
        <w:rPr>
          <w:color w:val="000000"/>
          <w:lang w:val="bg-BG"/>
        </w:rPr>
        <w:t xml:space="preserve">Целесъобразно управляване на </w:t>
      </w:r>
      <w:proofErr w:type="spellStart"/>
      <w:r w:rsidR="00817EA1" w:rsidRPr="00E555B6">
        <w:rPr>
          <w:color w:val="000000"/>
          <w:lang w:val="bg-BG"/>
        </w:rPr>
        <w:t>урочното</w:t>
      </w:r>
      <w:proofErr w:type="spellEnd"/>
      <w:r w:rsidR="00817EA1" w:rsidRPr="00E555B6">
        <w:rPr>
          <w:color w:val="000000"/>
          <w:lang w:val="bg-BG"/>
        </w:rPr>
        <w:t xml:space="preserve"> време и постигане на баланс между отделните структурни елементи</w:t>
      </w:r>
      <w:r w:rsidR="00355C98" w:rsidRPr="00E555B6">
        <w:rPr>
          <w:color w:val="000000"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2.1.4. </w:t>
      </w:r>
      <w:r w:rsidRPr="00E555B6">
        <w:rPr>
          <w:color w:val="000000"/>
          <w:lang w:val="bg-BG"/>
        </w:rPr>
        <w:t xml:space="preserve">Осъвременяване </w:t>
      </w:r>
      <w:r w:rsidR="006C2A38" w:rsidRPr="00E555B6">
        <w:rPr>
          <w:color w:val="000000"/>
          <w:lang w:val="bg-BG"/>
        </w:rPr>
        <w:t>и актуализиране на учебното съдържание от страна на учителя.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3.1. </w:t>
      </w:r>
      <w:r w:rsidR="00A373B6" w:rsidRPr="00E555B6">
        <w:rPr>
          <w:bCs/>
          <w:iCs/>
          <w:lang w:val="bg-BG"/>
        </w:rPr>
        <w:t>Планиране и използване на ИКТ в урока</w:t>
      </w:r>
      <w:r w:rsidRPr="00E555B6">
        <w:rPr>
          <w:bCs/>
          <w:iCs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rFonts w:eastAsiaTheme="minorHAnsi"/>
          <w:bCs/>
          <w:shd w:val="clear" w:color="auto" w:fill="FFFFFF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lastRenderedPageBreak/>
        <w:t xml:space="preserve">3.1.1. </w:t>
      </w:r>
      <w:r w:rsidR="00D93104" w:rsidRPr="00E555B6">
        <w:rPr>
          <w:bCs/>
          <w:iCs/>
          <w:lang w:val="bg-BG"/>
        </w:rPr>
        <w:t>Разработване и въвеждане на система за квалификация на учителите във връзка с ефективното и</w:t>
      </w:r>
      <w:r w:rsidR="00CC4B8F" w:rsidRPr="00E555B6">
        <w:rPr>
          <w:rFonts w:eastAsiaTheme="minorHAnsi"/>
          <w:bCs/>
          <w:shd w:val="clear" w:color="auto" w:fill="FFFFFF"/>
          <w:lang w:val="bg-BG"/>
        </w:rPr>
        <w:t>зползване съвременни информационни и комуникационни технологии в обучението</w:t>
      </w:r>
      <w:r w:rsidR="00D93104" w:rsidRPr="00E555B6">
        <w:rPr>
          <w:rFonts w:eastAsiaTheme="minorHAnsi"/>
          <w:bCs/>
          <w:shd w:val="clear" w:color="auto" w:fill="FFFFFF"/>
          <w:lang w:val="bg-BG"/>
        </w:rPr>
        <w:t>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rFonts w:eastAsiaTheme="minorHAnsi"/>
          <w:bCs/>
          <w:shd w:val="clear" w:color="auto" w:fill="FFFFFF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3.1.2. </w:t>
      </w:r>
      <w:r w:rsidR="00D93104" w:rsidRPr="00E555B6">
        <w:rPr>
          <w:bCs/>
          <w:iCs/>
          <w:lang w:val="bg-BG"/>
        </w:rPr>
        <w:t>С</w:t>
      </w:r>
      <w:r w:rsidR="00D93104" w:rsidRPr="00E555B6">
        <w:rPr>
          <w:rFonts w:eastAsiaTheme="minorHAnsi"/>
          <w:bCs/>
          <w:shd w:val="clear" w:color="auto" w:fill="FFFFFF"/>
          <w:lang w:val="bg-BG"/>
        </w:rPr>
        <w:t>амостоятелно разработване на мултимедийни и електронни уроци.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rFonts w:eastAsiaTheme="minorHAnsi"/>
          <w:bCs/>
          <w:shd w:val="clear" w:color="auto" w:fill="FFFFFF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3.1.3. </w:t>
      </w:r>
      <w:r w:rsidR="00D93104" w:rsidRPr="00E555B6">
        <w:rPr>
          <w:rFonts w:eastAsiaTheme="minorHAnsi"/>
          <w:bCs/>
          <w:shd w:val="clear" w:color="auto" w:fill="FFFFFF"/>
          <w:lang w:val="bg-BG"/>
        </w:rPr>
        <w:t xml:space="preserve">Осигуряване на </w:t>
      </w:r>
      <w:r w:rsidR="008A0211" w:rsidRPr="00E555B6">
        <w:rPr>
          <w:rFonts w:eastAsiaTheme="minorHAnsi"/>
          <w:bCs/>
          <w:shd w:val="clear" w:color="auto" w:fill="FFFFFF"/>
          <w:lang w:val="bg-BG"/>
        </w:rPr>
        <w:t xml:space="preserve">обучения за </w:t>
      </w:r>
      <w:r w:rsidR="00D93104" w:rsidRPr="00E555B6">
        <w:rPr>
          <w:rFonts w:eastAsiaTheme="minorHAnsi"/>
          <w:bCs/>
          <w:shd w:val="clear" w:color="auto" w:fill="FFFFFF"/>
          <w:lang w:val="bg-BG"/>
        </w:rPr>
        <w:t>методически насоки за работата с интерактивно съдържание в мултимедийна и електронна среда.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i/>
          <w:color w:val="FF0000"/>
          <w:lang w:val="bg-BG"/>
        </w:rPr>
      </w:pPr>
      <w:r w:rsidRPr="00E555B6">
        <w:rPr>
          <w:rStyle w:val="57pt"/>
          <w:rFonts w:ascii="Times New Roman" w:hAnsi="Times New Roman" w:cs="Times New Roman"/>
          <w:bCs/>
          <w:i w:val="0"/>
          <w:color w:val="000000"/>
          <w:sz w:val="24"/>
          <w:szCs w:val="24"/>
          <w:lang w:val="bg-BG"/>
        </w:rPr>
        <w:t xml:space="preserve">3.1.4. </w:t>
      </w:r>
      <w:r w:rsidR="00A517B9" w:rsidRPr="00E555B6">
        <w:rPr>
          <w:lang w:val="bg-BG"/>
        </w:rPr>
        <w:t>Интерактивен подход на обучение, създаване условия за формиране на умения за правилно, трайно, самостоятелно и съзнателно</w:t>
      </w:r>
      <w:r w:rsidR="00313270" w:rsidRPr="00E555B6">
        <w:rPr>
          <w:lang w:val="bg-BG"/>
        </w:rPr>
        <w:t xml:space="preserve"> усвояване на учебния материал </w:t>
      </w:r>
      <w:r w:rsidRPr="00E555B6">
        <w:rPr>
          <w:lang w:val="bg-BG"/>
        </w:rPr>
        <w:t>–</w:t>
      </w:r>
      <w:r w:rsidR="00313270" w:rsidRPr="00E555B6">
        <w:rPr>
          <w:lang w:val="bg-BG"/>
        </w:rPr>
        <w:t xml:space="preserve"> </w:t>
      </w:r>
    </w:p>
    <w:p w:rsidR="00737954" w:rsidRPr="00E555B6" w:rsidRDefault="00737954" w:rsidP="00C45383">
      <w:pPr>
        <w:spacing w:line="288" w:lineRule="auto"/>
        <w:ind w:firstLine="284"/>
        <w:jc w:val="both"/>
        <w:rPr>
          <w:i/>
          <w:color w:val="FF0000"/>
          <w:lang w:val="bg-BG"/>
        </w:rPr>
      </w:pPr>
    </w:p>
    <w:p w:rsidR="00A373B6" w:rsidRPr="00E555B6" w:rsidRDefault="00C130CC" w:rsidP="00C45383">
      <w:pPr>
        <w:spacing w:line="288" w:lineRule="auto"/>
        <w:ind w:firstLine="284"/>
        <w:jc w:val="both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Дейност </w:t>
      </w:r>
      <w:r w:rsidR="00A373B6" w:rsidRPr="00E555B6">
        <w:rPr>
          <w:u w:val="single"/>
          <w:lang w:val="bg-BG" w:eastAsia="bg-BG"/>
        </w:rPr>
        <w:t xml:space="preserve">2: Оценяване и самооценяване </w:t>
      </w:r>
    </w:p>
    <w:p w:rsidR="00A373B6" w:rsidRPr="00E555B6" w:rsidRDefault="00A373B6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2.1. Използване на разнообразни форми за проверка и оценка на ученици</w:t>
      </w:r>
      <w:r w:rsidR="00AB6A2E" w:rsidRPr="00E555B6">
        <w:rPr>
          <w:bCs/>
          <w:iCs/>
          <w:lang w:val="bg-BG" w:eastAsia="bg-BG"/>
        </w:rPr>
        <w:t>.</w:t>
      </w:r>
    </w:p>
    <w:p w:rsidR="00557EB3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shd w:val="clear" w:color="auto" w:fill="FFFFFF"/>
          <w:lang w:val="bg-BG"/>
        </w:rPr>
      </w:pPr>
      <w:r w:rsidRPr="00E555B6">
        <w:rPr>
          <w:rFonts w:eastAsiaTheme="minorHAnsi"/>
          <w:shd w:val="clear" w:color="auto" w:fill="FFFFFF"/>
          <w:lang w:val="bg-BG"/>
        </w:rPr>
        <w:t xml:space="preserve">2.1. 1. </w:t>
      </w:r>
      <w:r w:rsidR="00AB6A2E" w:rsidRPr="00E555B6">
        <w:rPr>
          <w:rFonts w:eastAsiaTheme="minorHAnsi"/>
          <w:shd w:val="clear" w:color="auto" w:fill="FFFFFF"/>
          <w:lang w:val="bg-BG"/>
        </w:rPr>
        <w:t>Запознаване и спазване на ДОС за оценяване на резултатите от обучението на учениците</w:t>
      </w:r>
      <w:r w:rsidR="00CF5508" w:rsidRPr="00E555B6">
        <w:rPr>
          <w:rFonts w:eastAsiaTheme="minorHAnsi"/>
          <w:shd w:val="clear" w:color="auto" w:fill="FFFFFF"/>
          <w:lang w:val="bg-BG"/>
        </w:rPr>
        <w:t>. Разясняване на педагогическите специалисти на целите и подходите за тълкуване на резултатите:</w:t>
      </w:r>
      <w:r w:rsidR="00CF5508" w:rsidRPr="00E555B6">
        <w:rPr>
          <w:lang w:val="bg-BG"/>
        </w:rPr>
        <w:t xml:space="preserve"> нормативен, </w:t>
      </w:r>
      <w:proofErr w:type="spellStart"/>
      <w:r w:rsidR="00CF5508" w:rsidRPr="00E555B6">
        <w:rPr>
          <w:lang w:val="bg-BG"/>
        </w:rPr>
        <w:t>критериален</w:t>
      </w:r>
      <w:proofErr w:type="spellEnd"/>
      <w:r w:rsidR="00CF5508" w:rsidRPr="00E555B6">
        <w:rPr>
          <w:lang w:val="bg-BG"/>
        </w:rPr>
        <w:t>, смесен</w:t>
      </w:r>
      <w:r w:rsidR="006712BA" w:rsidRPr="00E555B6">
        <w:rPr>
          <w:lang w:val="bg-BG"/>
        </w:rPr>
        <w:t xml:space="preserve">, както и функциите на оценяването – диагностична, прогностична, констатираща, информативна, мотивационна, </w:t>
      </w:r>
      <w:r w:rsidR="00E555B6" w:rsidRPr="00E555B6">
        <w:rPr>
          <w:lang w:val="bg-BG"/>
        </w:rPr>
        <w:t>селективна</w:t>
      </w:r>
      <w:r w:rsidR="006712BA" w:rsidRPr="00E555B6">
        <w:rPr>
          <w:lang w:val="bg-BG"/>
        </w:rPr>
        <w:t>.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shd w:val="clear" w:color="auto" w:fill="FFFFFF"/>
          <w:lang w:val="bg-BG"/>
        </w:rPr>
        <w:t>2.1.2.</w:t>
      </w:r>
      <w:r w:rsidRPr="00E555B6">
        <w:rPr>
          <w:rFonts w:eastAsiaTheme="minorHAnsi"/>
          <w:lang w:val="bg-BG"/>
        </w:rPr>
        <w:t xml:space="preserve"> Осигуряване на обучение за учителите по </w:t>
      </w:r>
      <w:proofErr w:type="spellStart"/>
      <w:r w:rsidRPr="00E555B6">
        <w:rPr>
          <w:rFonts w:eastAsiaTheme="minorHAnsi"/>
          <w:lang w:val="bg-BG"/>
        </w:rPr>
        <w:t>доцимология</w:t>
      </w:r>
      <w:proofErr w:type="spellEnd"/>
      <w:r w:rsidRPr="00E555B6">
        <w:rPr>
          <w:rFonts w:eastAsiaTheme="minorHAnsi"/>
          <w:lang w:val="bg-BG"/>
        </w:rPr>
        <w:t xml:space="preserve"> – свързано с </w:t>
      </w:r>
      <w:r w:rsidRPr="00E555B6">
        <w:rPr>
          <w:rFonts w:eastAsiaTheme="minorHAnsi"/>
          <w:bCs/>
          <w:color w:val="000000"/>
          <w:lang w:val="bg-BG"/>
        </w:rPr>
        <w:t>методи на оценяване на учениците, тестово изпитване, формиране на оценка,</w:t>
      </w:r>
      <w:r w:rsidRPr="00E555B6">
        <w:rPr>
          <w:rFonts w:eastAsiaTheme="minorHAnsi"/>
          <w:shd w:val="clear" w:color="auto" w:fill="FFFFFF"/>
          <w:lang w:val="bg-BG"/>
        </w:rPr>
        <w:t xml:space="preserve"> </w:t>
      </w:r>
      <w:r w:rsidRPr="00E555B6">
        <w:rPr>
          <w:rFonts w:eastAsiaTheme="minorHAnsi"/>
          <w:lang w:val="bg-BG"/>
        </w:rPr>
        <w:t>използване на разнообразни форми на проверка и оценка, основани на: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i/>
          <w:lang w:val="bg-BG"/>
        </w:rPr>
        <w:t>Достъпност на оценяването</w:t>
      </w:r>
      <w:r w:rsidRPr="00E555B6">
        <w:rPr>
          <w:rFonts w:eastAsiaTheme="minorHAnsi"/>
          <w:b/>
          <w:lang w:val="bg-BG"/>
        </w:rPr>
        <w:t xml:space="preserve"> </w:t>
      </w:r>
      <w:r w:rsidR="00737954" w:rsidRPr="00E555B6">
        <w:rPr>
          <w:rFonts w:eastAsiaTheme="minorHAnsi"/>
          <w:b/>
          <w:lang w:val="bg-BG"/>
        </w:rPr>
        <w:t>–</w:t>
      </w:r>
      <w:r w:rsidRPr="00E555B6">
        <w:rPr>
          <w:rFonts w:eastAsiaTheme="minorHAnsi"/>
          <w:b/>
          <w:lang w:val="bg-BG"/>
        </w:rPr>
        <w:t xml:space="preserve"> </w:t>
      </w:r>
      <w:r w:rsidRPr="00E555B6">
        <w:rPr>
          <w:rFonts w:eastAsiaTheme="minorHAnsi"/>
          <w:iCs/>
          <w:lang w:val="bg-BG"/>
        </w:rPr>
        <w:t>в</w:t>
      </w:r>
      <w:r w:rsidR="00737954"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iCs/>
          <w:lang w:val="bg-BG"/>
        </w:rPr>
        <w:t>ясна и разбираема форма,</w:t>
      </w:r>
      <w:r w:rsidR="00737954"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iCs/>
          <w:lang w:val="bg-BG"/>
        </w:rPr>
        <w:t>оповестявана по подходящ и удобен начин, налична и достъпна е на безпристрастна основа</w:t>
      </w:r>
      <w:r w:rsidRPr="00E555B6">
        <w:rPr>
          <w:rFonts w:eastAsiaTheme="minorHAnsi"/>
          <w:lang w:val="bg-BG"/>
        </w:rPr>
        <w:t>;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i/>
          <w:lang w:val="bg-BG"/>
        </w:rPr>
        <w:t xml:space="preserve">Точност </w:t>
      </w:r>
      <w:r w:rsidRPr="00E555B6">
        <w:rPr>
          <w:rFonts w:eastAsiaTheme="minorHAnsi"/>
          <w:lang w:val="bg-BG"/>
        </w:rPr>
        <w:t xml:space="preserve">– </w:t>
      </w:r>
      <w:r w:rsidRPr="00E555B6">
        <w:rPr>
          <w:rFonts w:eastAsiaTheme="minorHAnsi"/>
          <w:iCs/>
          <w:lang w:val="bg-BG"/>
        </w:rPr>
        <w:t xml:space="preserve">отразява действителността точно и надеждно като </w:t>
      </w:r>
      <w:r w:rsidRPr="00E555B6">
        <w:rPr>
          <w:rFonts w:eastAsiaTheme="minorHAnsi"/>
          <w:lang w:val="bg-BG"/>
        </w:rPr>
        <w:t>измерва</w:t>
      </w:r>
      <w:r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близостта на</w:t>
      </w:r>
      <w:r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оценките до</w:t>
      </w:r>
      <w:r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неизвестните</w:t>
      </w:r>
      <w:r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действителни</w:t>
      </w:r>
      <w:r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стойности;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iCs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t xml:space="preserve">Сравнителен анализ </w:t>
      </w:r>
      <w:r w:rsidR="00737954" w:rsidRPr="00E555B6">
        <w:rPr>
          <w:rFonts w:eastAsiaTheme="minorHAnsi"/>
          <w:bCs/>
          <w:i/>
          <w:iCs/>
          <w:lang w:val="bg-BG"/>
        </w:rPr>
        <w:t>–</w:t>
      </w:r>
      <w:r w:rsidRPr="00E555B6">
        <w:rPr>
          <w:rFonts w:eastAsiaTheme="minorHAnsi"/>
          <w:b/>
          <w:bCs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методология, която се използва за търсене на най-добрите практики.</w:t>
      </w:r>
      <w:r w:rsidRPr="00E555B6">
        <w:rPr>
          <w:rFonts w:eastAsiaTheme="minorHAnsi"/>
          <w:iCs/>
          <w:lang w:val="bg-BG"/>
        </w:rPr>
        <w:t xml:space="preserve"> Трябва да разработите методология за сравнителен анализ</w:t>
      </w:r>
      <w:r w:rsidR="00737954" w:rsidRPr="00E555B6">
        <w:rPr>
          <w:rFonts w:eastAsiaTheme="minorHAnsi"/>
          <w:iCs/>
          <w:lang w:val="bg-BG"/>
        </w:rPr>
        <w:t>.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iCs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t>Яснота</w:t>
      </w:r>
      <w:r w:rsidR="00737954" w:rsidRPr="00E555B6">
        <w:rPr>
          <w:rFonts w:eastAsiaTheme="minorHAnsi"/>
          <w:bCs/>
          <w:i/>
          <w:iCs/>
          <w:lang w:val="bg-BG"/>
        </w:rPr>
        <w:t xml:space="preserve"> –</w:t>
      </w:r>
      <w:r w:rsidRPr="00E555B6">
        <w:rPr>
          <w:rFonts w:eastAsiaTheme="minorHAnsi"/>
          <w:b/>
          <w:bCs/>
          <w:iCs/>
          <w:lang w:val="bg-BG"/>
        </w:rPr>
        <w:t xml:space="preserve"> </w:t>
      </w:r>
      <w:r w:rsidRPr="00E555B6">
        <w:rPr>
          <w:rFonts w:eastAsiaTheme="minorHAnsi"/>
          <w:iCs/>
          <w:lang w:val="bg-BG"/>
        </w:rPr>
        <w:t>дали данните са придружени с подходящите метаданни, включително информация за тяхното качество и степента, в която се</w:t>
      </w:r>
      <w:r w:rsidR="003F77D7" w:rsidRPr="00E555B6">
        <w:rPr>
          <w:rFonts w:eastAsiaTheme="minorHAnsi"/>
          <w:iCs/>
          <w:lang w:val="bg-BG"/>
        </w:rPr>
        <w:t xml:space="preserve"> </w:t>
      </w:r>
      <w:r w:rsidRPr="00E555B6">
        <w:rPr>
          <w:rFonts w:eastAsiaTheme="minorHAnsi"/>
          <w:iCs/>
          <w:lang w:val="bg-BG"/>
        </w:rPr>
        <w:t>предоставя допълнително съдействие на потребителите от доставчиците на данни.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t xml:space="preserve">Съгласуваност </w:t>
      </w:r>
      <w:r w:rsidR="00737954" w:rsidRPr="00E555B6">
        <w:rPr>
          <w:rFonts w:eastAsiaTheme="minorHAnsi"/>
          <w:bCs/>
          <w:i/>
          <w:iCs/>
          <w:lang w:val="bg-BG"/>
        </w:rPr>
        <w:t>–</w:t>
      </w:r>
      <w:r w:rsidRPr="00E555B6">
        <w:rPr>
          <w:rFonts w:eastAsiaTheme="minorHAnsi"/>
          <w:b/>
          <w:bCs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данните да бъдат надеждно комбинирани по различни начини и за различни цели.</w:t>
      </w:r>
    </w:p>
    <w:p w:rsidR="00737954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t xml:space="preserve">Сравнимост </w:t>
      </w:r>
      <w:r w:rsidR="006C26F6" w:rsidRPr="00E555B6">
        <w:rPr>
          <w:rFonts w:eastAsiaTheme="minorHAnsi"/>
          <w:bCs/>
          <w:i/>
          <w:iCs/>
          <w:lang w:val="bg-BG"/>
        </w:rPr>
        <w:t>–</w:t>
      </w:r>
      <w:r w:rsidRPr="00E555B6">
        <w:rPr>
          <w:rFonts w:eastAsiaTheme="minorHAnsi"/>
          <w:b/>
          <w:bCs/>
          <w:iCs/>
          <w:lang w:val="bg-BG"/>
        </w:rPr>
        <w:t xml:space="preserve"> </w:t>
      </w:r>
      <w:r w:rsidRPr="00E555B6">
        <w:rPr>
          <w:rFonts w:eastAsiaTheme="minorHAnsi"/>
          <w:lang w:val="bg-BG"/>
        </w:rPr>
        <w:t>измерване на степента, в която различията между статистическите данни могат да се обяснят с различията между действителните стойности на статистическите характеристики.</w:t>
      </w:r>
    </w:p>
    <w:p w:rsidR="00BC7732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i/>
          <w:lang w:val="bg-BG"/>
        </w:rPr>
        <w:t xml:space="preserve">Свързаност </w:t>
      </w:r>
      <w:r w:rsidR="00737954" w:rsidRPr="00E555B6">
        <w:rPr>
          <w:rFonts w:eastAsiaTheme="minorHAnsi"/>
          <w:i/>
          <w:lang w:val="bg-BG"/>
        </w:rPr>
        <w:t>–</w:t>
      </w:r>
      <w:r w:rsidRPr="00E555B6">
        <w:rPr>
          <w:rFonts w:eastAsiaTheme="minorHAnsi"/>
          <w:lang w:val="bg-BG"/>
        </w:rPr>
        <w:t xml:space="preserve"> измерване на логическата и числовата съгласуваност, т.е. адекватността (способността) на данните да бъдат надеждно комбинирани</w:t>
      </w:r>
      <w:r w:rsidR="00737954" w:rsidRPr="00E555B6">
        <w:rPr>
          <w:rFonts w:eastAsiaTheme="minorHAnsi"/>
          <w:lang w:val="bg-BG"/>
        </w:rPr>
        <w:t>.</w:t>
      </w:r>
    </w:p>
    <w:p w:rsidR="00BC7732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i/>
          <w:lang w:val="bg-BG"/>
        </w:rPr>
        <w:t>Безпристрастност</w:t>
      </w:r>
      <w:r w:rsidR="00BC7732" w:rsidRPr="00E555B6">
        <w:rPr>
          <w:rFonts w:eastAsiaTheme="minorHAnsi"/>
          <w:i/>
          <w:lang w:val="bg-BG"/>
        </w:rPr>
        <w:t xml:space="preserve"> –</w:t>
      </w:r>
      <w:r w:rsidRPr="00E555B6">
        <w:rPr>
          <w:rFonts w:eastAsiaTheme="minorHAnsi"/>
          <w:lang w:val="bg-BG"/>
        </w:rPr>
        <w:t xml:space="preserve"> характерно свойство, потвърждаващо, че статистиката е разработена, изготвена и разпространена по неутрален начин и че всички потребители трябва да бъдат равнопоставени.</w:t>
      </w:r>
    </w:p>
    <w:p w:rsidR="00BC7732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i/>
          <w:lang w:val="bg-BG"/>
        </w:rPr>
        <w:t xml:space="preserve">Обективност </w:t>
      </w:r>
      <w:r w:rsidR="00BC7732" w:rsidRPr="00E555B6">
        <w:rPr>
          <w:rFonts w:eastAsiaTheme="minorHAnsi"/>
          <w:i/>
          <w:lang w:val="bg-BG"/>
        </w:rPr>
        <w:t>–</w:t>
      </w:r>
      <w:r w:rsidRPr="00E555B6">
        <w:rPr>
          <w:rFonts w:eastAsiaTheme="minorHAnsi"/>
          <w:lang w:val="bg-BG"/>
        </w:rPr>
        <w:t xml:space="preserve"> </w:t>
      </w:r>
      <w:r w:rsidR="006C26F6" w:rsidRPr="00E555B6">
        <w:rPr>
          <w:rFonts w:eastAsiaTheme="minorHAnsi"/>
          <w:lang w:val="bg-BG"/>
        </w:rPr>
        <w:t>о</w:t>
      </w:r>
      <w:r w:rsidRPr="00E555B6">
        <w:rPr>
          <w:rFonts w:eastAsiaTheme="minorHAnsi"/>
          <w:lang w:val="bg-BG"/>
        </w:rPr>
        <w:t>бективността е характерно свойство, който потвърждава, че статистиката се разработва, произвежда и разпространява</w:t>
      </w:r>
      <w:r w:rsidR="006C26F6" w:rsidRPr="00E555B6">
        <w:rPr>
          <w:rFonts w:eastAsiaTheme="minorHAnsi"/>
          <w:lang w:val="bg-BG"/>
        </w:rPr>
        <w:t xml:space="preserve"> </w:t>
      </w:r>
      <w:r w:rsidRPr="00E555B6">
        <w:rPr>
          <w:rFonts w:eastAsiaTheme="minorHAnsi"/>
          <w:lang w:val="bg-BG"/>
        </w:rPr>
        <w:t xml:space="preserve">надежден и </w:t>
      </w:r>
      <w:r w:rsidRPr="00E555B6">
        <w:rPr>
          <w:rFonts w:eastAsiaTheme="minorHAnsi"/>
          <w:b/>
          <w:lang w:val="bg-BG"/>
        </w:rPr>
        <w:t>непредубеден начин</w:t>
      </w:r>
      <w:r w:rsidR="00BB7510">
        <w:rPr>
          <w:rFonts w:eastAsiaTheme="minorHAnsi"/>
          <w:lang w:val="bg-BG"/>
        </w:rPr>
        <w:t xml:space="preserve">. </w:t>
      </w:r>
    </w:p>
    <w:p w:rsidR="00BC7732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iCs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lastRenderedPageBreak/>
        <w:t>Предварителен достъп –</w:t>
      </w:r>
      <w:r w:rsidRPr="00E555B6">
        <w:rPr>
          <w:rFonts w:eastAsiaTheme="minorHAnsi"/>
          <w:b/>
          <w:bCs/>
          <w:iCs/>
          <w:lang w:val="bg-BG"/>
        </w:rPr>
        <w:t xml:space="preserve"> </w:t>
      </w:r>
      <w:r w:rsidR="006C26F6" w:rsidRPr="00E555B6">
        <w:rPr>
          <w:rFonts w:eastAsiaTheme="minorHAnsi"/>
          <w:bCs/>
          <w:iCs/>
          <w:lang w:val="bg-BG"/>
        </w:rPr>
        <w:t>т</w:t>
      </w:r>
      <w:r w:rsidRPr="00E555B6">
        <w:rPr>
          <w:rFonts w:eastAsiaTheme="minorHAnsi"/>
          <w:bCs/>
          <w:iCs/>
          <w:lang w:val="bg-BG"/>
        </w:rPr>
        <w:t>ова налага прозрачност в системата.</w:t>
      </w:r>
      <w:r w:rsidRPr="00E555B6">
        <w:rPr>
          <w:rFonts w:eastAsiaTheme="minorHAnsi"/>
          <w:iCs/>
          <w:lang w:val="bg-BG"/>
        </w:rPr>
        <w:t xml:space="preserve"> Нарича се още и „вътрешен достъп</w:t>
      </w:r>
      <w:r w:rsidR="00BC7732" w:rsidRPr="00E555B6">
        <w:rPr>
          <w:rFonts w:eastAsiaTheme="minorHAnsi"/>
          <w:iCs/>
          <w:lang w:val="bg-BG"/>
        </w:rPr>
        <w:t>“</w:t>
      </w:r>
      <w:r w:rsidRPr="00E555B6">
        <w:rPr>
          <w:rFonts w:eastAsiaTheme="minorHAnsi"/>
          <w:iCs/>
          <w:lang w:val="bg-BG"/>
        </w:rPr>
        <w:t>.</w:t>
      </w:r>
    </w:p>
    <w:p w:rsidR="007454E5" w:rsidRPr="00E555B6" w:rsidRDefault="00405BA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bCs/>
          <w:i/>
          <w:iCs/>
          <w:lang w:val="bg-BG"/>
        </w:rPr>
        <w:t>Подобряване на качеството (дейности).</w:t>
      </w:r>
      <w:r w:rsidRPr="00E555B6">
        <w:rPr>
          <w:rFonts w:eastAsiaTheme="minorHAnsi"/>
          <w:lang w:val="bg-BG"/>
        </w:rPr>
        <w:t xml:space="preserve"> Подобряването на качеството се отнася до всичко, което повишава възможностите на организацията да посрещне изискванията за качество. Подобряването на качеството е част от управлението на качеството.</w:t>
      </w:r>
    </w:p>
    <w:p w:rsidR="007454E5" w:rsidRPr="00BB7510" w:rsidRDefault="007454E5" w:rsidP="00BB7510">
      <w:pPr>
        <w:pStyle w:val="a7"/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shd w:val="clear" w:color="auto" w:fill="FFFFFF"/>
          <w:lang w:eastAsia="en-US"/>
        </w:rPr>
      </w:pPr>
      <w:r w:rsidRPr="00E555B6">
        <w:rPr>
          <w:rFonts w:eastAsiaTheme="minorHAnsi"/>
          <w:shd w:val="clear" w:color="auto" w:fill="FFFFFF"/>
        </w:rPr>
        <w:t xml:space="preserve">2.1.3. Прилагане на </w:t>
      </w:r>
      <w:r w:rsidRPr="00E555B6">
        <w:rPr>
          <w:rFonts w:eastAsiaTheme="minorHAnsi"/>
          <w:shd w:val="clear" w:color="auto" w:fill="FFFFFF"/>
          <w:lang w:eastAsia="en-US"/>
        </w:rPr>
        <w:t>разнообразие от форми за проверка и оценка на постиженията на учениците (формални, неформални, вътрешни, външни форми на оценяване, самооценяване и взаимно оценяване).</w:t>
      </w:r>
    </w:p>
    <w:p w:rsidR="00DB3E28" w:rsidRPr="00E555B6" w:rsidRDefault="00BB7510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shd w:val="clear" w:color="auto" w:fill="FFFFFF"/>
          <w:lang w:val="bg-BG"/>
        </w:rPr>
      </w:pPr>
      <w:r>
        <w:rPr>
          <w:rFonts w:eastAsiaTheme="minorHAnsi"/>
          <w:shd w:val="clear" w:color="auto" w:fill="FFFFFF"/>
          <w:lang w:val="bg-BG"/>
        </w:rPr>
        <w:t xml:space="preserve">2.2. </w:t>
      </w:r>
      <w:r w:rsidR="00DB2028" w:rsidRPr="00E555B6">
        <w:rPr>
          <w:rFonts w:eastAsiaTheme="minorHAnsi"/>
          <w:shd w:val="clear" w:color="auto" w:fill="FFFFFF"/>
          <w:lang w:val="bg-BG"/>
        </w:rPr>
        <w:t xml:space="preserve"> Изготвяне на график за датите за тестовете и класните работи предварителното му оповестяване на учениците и на родителите. Наличие на доказателства, чрез които това може да бъде доказано.</w:t>
      </w:r>
    </w:p>
    <w:p w:rsidR="00A373B6" w:rsidRPr="00E555B6" w:rsidRDefault="00A373B6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2.3. Обсег на използването на ИКТ при оценяването по учебни предмети</w:t>
      </w:r>
      <w:r w:rsidR="00102C24" w:rsidRPr="00E555B6">
        <w:rPr>
          <w:bCs/>
          <w:iCs/>
          <w:lang w:val="bg-BG" w:eastAsia="bg-BG"/>
        </w:rPr>
        <w:t>.</w:t>
      </w:r>
    </w:p>
    <w:p w:rsidR="00CC75FB" w:rsidRPr="00E555B6" w:rsidRDefault="00BA25EB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bCs/>
          <w:iCs/>
          <w:lang w:val="bg-BG" w:eastAsia="bg-BG"/>
        </w:rPr>
        <w:t>2.3.1. Изграждане на система за</w:t>
      </w:r>
      <w:r w:rsidRPr="00E555B6">
        <w:rPr>
          <w:lang w:val="bg-BG"/>
        </w:rPr>
        <w:t xml:space="preserve">  визуализиране на резултатите от НВО на училищно равнище във вид, който е удобен за анализи и обработка с цел разработване на политики за подобряване на резултатите</w:t>
      </w:r>
      <w:r w:rsidR="00CC75FB" w:rsidRPr="00E555B6">
        <w:rPr>
          <w:lang w:val="bg-BG"/>
        </w:rPr>
        <w:t>.</w:t>
      </w:r>
    </w:p>
    <w:p w:rsidR="002655B8" w:rsidRPr="00E555B6" w:rsidRDefault="00CC75FB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2.3.2. Генериране на данни в системата: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lang w:val="bg-BG"/>
        </w:rPr>
        <w:t xml:space="preserve">- </w:t>
      </w:r>
      <w:r w:rsidR="00CC75FB" w:rsidRPr="00E555B6">
        <w:rPr>
          <w:color w:val="000000"/>
          <w:lang w:val="bg-BG"/>
        </w:rPr>
        <w:t>средните резултати на училището от националното външно оценяване</w:t>
      </w:r>
      <w:r w:rsidRPr="00E555B6">
        <w:rPr>
          <w:color w:val="000000"/>
          <w:lang w:val="bg-BG"/>
        </w:rPr>
        <w:t>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color w:val="000000"/>
          <w:lang w:val="bg-BG"/>
        </w:rPr>
        <w:t xml:space="preserve">- </w:t>
      </w:r>
      <w:r w:rsidR="00CC75FB" w:rsidRPr="00E555B6">
        <w:rPr>
          <w:color w:val="000000"/>
          <w:lang w:val="bg-BG"/>
        </w:rPr>
        <w:t>средните резултати за областта</w:t>
      </w:r>
      <w:r w:rsidRPr="00E555B6">
        <w:rPr>
          <w:color w:val="000000"/>
          <w:lang w:val="bg-BG"/>
        </w:rPr>
        <w:t>;</w:t>
      </w:r>
    </w:p>
    <w:p w:rsidR="00CC75FB" w:rsidRPr="00BB7510" w:rsidRDefault="002655B8" w:rsidP="00BB7510">
      <w:pPr>
        <w:autoSpaceDE w:val="0"/>
        <w:autoSpaceDN w:val="0"/>
        <w:adjustRightInd w:val="0"/>
        <w:spacing w:line="288" w:lineRule="auto"/>
        <w:ind w:firstLine="284"/>
        <w:jc w:val="both"/>
        <w:rPr>
          <w:color w:val="000000"/>
          <w:lang w:val="bg-BG"/>
        </w:rPr>
      </w:pPr>
      <w:r w:rsidRPr="00E555B6">
        <w:rPr>
          <w:color w:val="000000"/>
          <w:lang w:val="bg-BG"/>
        </w:rPr>
        <w:t xml:space="preserve">- </w:t>
      </w:r>
      <w:r w:rsidR="00CC75FB" w:rsidRPr="00E555B6">
        <w:rPr>
          <w:color w:val="000000"/>
          <w:lang w:val="bg-BG"/>
        </w:rPr>
        <w:t>средните резултати за страната</w:t>
      </w:r>
      <w:r w:rsidRPr="00E555B6">
        <w:rPr>
          <w:color w:val="000000"/>
          <w:lang w:val="bg-BG"/>
        </w:rPr>
        <w:t>;</w:t>
      </w:r>
    </w:p>
    <w:p w:rsidR="00320B3C" w:rsidRPr="00E555B6" w:rsidRDefault="00A373B6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 xml:space="preserve">2.4. </w:t>
      </w:r>
      <w:r w:rsidR="00320B3C" w:rsidRPr="00E555B6">
        <w:rPr>
          <w:bCs/>
          <w:iCs/>
          <w:lang w:val="bg-BG" w:eastAsia="bg-BG"/>
        </w:rPr>
        <w:t>Разработване на вътрешни нормативни актове, които да гарантират  ритмичност на оценяването.</w:t>
      </w:r>
    </w:p>
    <w:p w:rsidR="00D64CAB" w:rsidRPr="00E555B6" w:rsidRDefault="00320B3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2.4.1. Осъществяване на перманентен контрол за р</w:t>
      </w:r>
      <w:r w:rsidR="00A373B6" w:rsidRPr="00E555B6">
        <w:rPr>
          <w:bCs/>
          <w:iCs/>
          <w:lang w:val="bg-BG" w:eastAsia="bg-BG"/>
        </w:rPr>
        <w:t>итмичност на оценяването</w:t>
      </w:r>
      <w:r w:rsidR="00D64CAB" w:rsidRPr="00E555B6">
        <w:rPr>
          <w:bCs/>
          <w:iCs/>
          <w:lang w:val="bg-BG" w:eastAsia="bg-BG"/>
        </w:rPr>
        <w:t>.</w:t>
      </w:r>
    </w:p>
    <w:p w:rsidR="00DE157F" w:rsidRPr="00E555B6" w:rsidRDefault="00320B3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lang w:val="bg-BG"/>
        </w:rPr>
        <w:t xml:space="preserve">2.4.2. </w:t>
      </w:r>
      <w:r w:rsidR="00DE157F" w:rsidRPr="00E555B6">
        <w:rPr>
          <w:lang w:val="bg-BG"/>
        </w:rPr>
        <w:t xml:space="preserve">Установяване на входното равнище </w:t>
      </w:r>
      <w:r w:rsidR="00DE157F" w:rsidRPr="00E555B6">
        <w:rPr>
          <w:color w:val="000000"/>
          <w:lang w:val="bg-BG"/>
        </w:rPr>
        <w:t>на учениците по учебните предмети или модули, които са изучавали през предходната година в задължителните учебни часове.</w:t>
      </w:r>
    </w:p>
    <w:p w:rsidR="00DE157F" w:rsidRPr="00E555B6" w:rsidRDefault="00DE157F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000000"/>
          <w:lang w:val="bg-BG"/>
        </w:rPr>
      </w:pPr>
      <w:r w:rsidRPr="00E555B6">
        <w:rPr>
          <w:color w:val="000000"/>
          <w:lang w:val="bg-BG"/>
        </w:rPr>
        <w:t xml:space="preserve">в триседмичен срок от началото на учебната година чрез текущо изпитване. </w:t>
      </w:r>
    </w:p>
    <w:p w:rsidR="00DE157F" w:rsidRPr="00E555B6" w:rsidRDefault="00DE157F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color w:val="000000"/>
          <w:lang w:val="bg-BG"/>
        </w:rPr>
      </w:pPr>
      <w:r w:rsidRPr="00E555B6">
        <w:rPr>
          <w:color w:val="000000"/>
          <w:lang w:val="bg-BG"/>
        </w:rPr>
        <w:t>2.4.3. Установяване на дефицитите от входното равнище и  предприемане на мерки за преодоляването им.</w:t>
      </w:r>
    </w:p>
    <w:p w:rsidR="00320B3C" w:rsidRPr="00E555B6" w:rsidRDefault="00DE157F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lang w:val="bg-BG"/>
        </w:rPr>
      </w:pPr>
      <w:r w:rsidRPr="00E555B6">
        <w:rPr>
          <w:rFonts w:eastAsia="Arial Unicode MS"/>
          <w:color w:val="000000"/>
          <w:lang w:val="bg-BG"/>
        </w:rPr>
        <w:t>2.4.4. Провеждане на текущо изпитване за установяване на изходното ниво на учениците две седмици преди оформянето на годишната оценка по учебните предмети, по които не се провежда класна работа и не се провежда външно оценяване.</w:t>
      </w:r>
    </w:p>
    <w:p w:rsidR="006A2FF2" w:rsidRPr="00E555B6" w:rsidRDefault="00A373B6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2.5</w:t>
      </w:r>
      <w:r w:rsidR="00320B3C" w:rsidRPr="00E555B6">
        <w:rPr>
          <w:bCs/>
          <w:iCs/>
          <w:lang w:val="bg-BG" w:eastAsia="bg-BG"/>
        </w:rPr>
        <w:t>.</w:t>
      </w:r>
      <w:r w:rsidRPr="00E555B6">
        <w:rPr>
          <w:bCs/>
          <w:iCs/>
          <w:lang w:val="bg-BG" w:eastAsia="bg-BG"/>
        </w:rPr>
        <w:t xml:space="preserve"> Изгра</w:t>
      </w:r>
      <w:r w:rsidR="004C74BE" w:rsidRPr="00E555B6">
        <w:rPr>
          <w:bCs/>
          <w:iCs/>
          <w:lang w:val="bg-BG" w:eastAsia="bg-BG"/>
        </w:rPr>
        <w:t>ждане на</w:t>
      </w:r>
      <w:r w:rsidRPr="00E555B6">
        <w:rPr>
          <w:bCs/>
          <w:iCs/>
          <w:lang w:val="bg-BG" w:eastAsia="bg-BG"/>
        </w:rPr>
        <w:t xml:space="preserve"> умения у учениците за самооценяване </w:t>
      </w:r>
      <w:r w:rsidR="004C74BE" w:rsidRPr="00E555B6">
        <w:rPr>
          <w:bCs/>
          <w:iCs/>
          <w:lang w:val="bg-BG" w:eastAsia="bg-BG"/>
        </w:rPr>
        <w:t>чрез използване на адекватни критерии и показатели.</w:t>
      </w:r>
    </w:p>
    <w:p w:rsidR="006A2FF2" w:rsidRPr="00E555B6" w:rsidRDefault="004C74BE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2.5.1.</w:t>
      </w:r>
      <w:r w:rsidR="002655B8" w:rsidRPr="00E555B6">
        <w:rPr>
          <w:bCs/>
          <w:iCs/>
          <w:lang w:val="bg-BG" w:eastAsia="bg-BG"/>
        </w:rPr>
        <w:t xml:space="preserve"> </w:t>
      </w:r>
      <w:r w:rsidR="006A2FF2" w:rsidRPr="00E555B6">
        <w:rPr>
          <w:bCs/>
          <w:iCs/>
          <w:lang w:val="bg-BG" w:eastAsia="bg-BG"/>
        </w:rPr>
        <w:t>Аргументирано устно и писмено оценяване .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</w:p>
    <w:p w:rsidR="00A373B6" w:rsidRPr="00E555B6" w:rsidRDefault="00C130C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>Дейност</w:t>
      </w:r>
      <w:r w:rsidR="00A373B6" w:rsidRPr="00E555B6">
        <w:rPr>
          <w:u w:val="single"/>
          <w:lang w:val="bg-BG" w:eastAsia="bg-BG"/>
        </w:rPr>
        <w:t xml:space="preserve"> 3: </w:t>
      </w:r>
      <w:r w:rsidRPr="00E555B6">
        <w:rPr>
          <w:u w:val="single"/>
          <w:lang w:val="bg-BG" w:eastAsia="bg-BG"/>
        </w:rPr>
        <w:t>Изграждане на позитивни в</w:t>
      </w:r>
      <w:r w:rsidR="00A373B6" w:rsidRPr="00E555B6">
        <w:rPr>
          <w:u w:val="single"/>
          <w:lang w:val="bg-BG" w:eastAsia="bg-BG"/>
        </w:rPr>
        <w:t>заимоотношен</w:t>
      </w:r>
      <w:r w:rsidR="007566B8" w:rsidRPr="00E555B6">
        <w:rPr>
          <w:u w:val="single"/>
          <w:lang w:val="bg-BG" w:eastAsia="bg-BG"/>
        </w:rPr>
        <w:t>ия ученик</w:t>
      </w:r>
      <w:r w:rsidR="002655B8" w:rsidRPr="00E555B6">
        <w:rPr>
          <w:u w:val="single"/>
          <w:lang w:val="bg-BG" w:eastAsia="bg-BG"/>
        </w:rPr>
        <w:t xml:space="preserve"> – </w:t>
      </w:r>
      <w:r w:rsidR="007566B8" w:rsidRPr="00E555B6">
        <w:rPr>
          <w:u w:val="single"/>
          <w:lang w:val="bg-BG" w:eastAsia="bg-BG"/>
        </w:rPr>
        <w:t>учител; ученик</w:t>
      </w:r>
      <w:r w:rsidR="002655B8" w:rsidRPr="00E555B6">
        <w:rPr>
          <w:u w:val="single"/>
          <w:lang w:val="bg-BG" w:eastAsia="bg-BG"/>
        </w:rPr>
        <w:t xml:space="preserve"> – </w:t>
      </w:r>
      <w:r w:rsidR="007566B8" w:rsidRPr="00E555B6">
        <w:rPr>
          <w:u w:val="single"/>
          <w:lang w:val="bg-BG" w:eastAsia="bg-BG"/>
        </w:rPr>
        <w:t>ученик</w:t>
      </w:r>
    </w:p>
    <w:p w:rsidR="00C81E6F" w:rsidRPr="00E555B6" w:rsidRDefault="001D743F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>3.1.</w:t>
      </w:r>
      <w:r w:rsidR="00751E5D" w:rsidRPr="00E555B6">
        <w:rPr>
          <w:bCs/>
          <w:iCs/>
          <w:lang w:val="bg-BG"/>
        </w:rPr>
        <w:t xml:space="preserve">Изграждане на </w:t>
      </w:r>
      <w:r w:rsidR="00A373B6" w:rsidRPr="00E555B6">
        <w:rPr>
          <w:bCs/>
          <w:iCs/>
          <w:lang w:val="bg-BG"/>
        </w:rPr>
        <w:t>взаимоотношения на партньорство между учителите и учениците</w:t>
      </w:r>
      <w:r w:rsidR="00053676" w:rsidRPr="00E555B6">
        <w:rPr>
          <w:bCs/>
          <w:iCs/>
          <w:lang w:val="bg-BG"/>
        </w:rPr>
        <w:t>.</w:t>
      </w:r>
      <w:r w:rsidR="00C81E6F" w:rsidRPr="00E555B6">
        <w:rPr>
          <w:bCs/>
          <w:iCs/>
          <w:lang w:val="bg-BG"/>
        </w:rPr>
        <w:t xml:space="preserve"> </w:t>
      </w:r>
    </w:p>
    <w:p w:rsidR="002655B8" w:rsidRPr="00E555B6" w:rsidRDefault="00751E5D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bCs/>
          <w:iCs/>
          <w:lang w:val="bg-BG" w:eastAsia="bg-BG"/>
        </w:rPr>
        <w:t>3.1.1.</w:t>
      </w:r>
      <w:r w:rsidRPr="00E555B6">
        <w:rPr>
          <w:rFonts w:eastAsiaTheme="minorHAnsi"/>
          <w:color w:val="000000"/>
          <w:lang w:val="bg-BG"/>
        </w:rPr>
        <w:t xml:space="preserve"> Изграждане на политики за </w:t>
      </w:r>
      <w:r w:rsidRPr="00E555B6">
        <w:rPr>
          <w:rFonts w:eastAsiaTheme="minorHAnsi"/>
          <w:lang w:val="bg-BG"/>
        </w:rPr>
        <w:t>подкрепа за личностно развитие на детето и ученика</w:t>
      </w:r>
      <w:r w:rsidR="007B718D" w:rsidRPr="00E555B6">
        <w:rPr>
          <w:rFonts w:eastAsiaTheme="minorHAnsi"/>
          <w:lang w:val="bg-BG"/>
        </w:rPr>
        <w:t xml:space="preserve"> между институциите в системата на </w:t>
      </w:r>
      <w:r w:rsidR="00A43392" w:rsidRPr="00E555B6">
        <w:rPr>
          <w:rFonts w:eastAsiaTheme="minorHAnsi"/>
          <w:lang w:val="bg-BG"/>
        </w:rPr>
        <w:t>предучилищното</w:t>
      </w:r>
      <w:r w:rsidR="007B718D" w:rsidRPr="00E555B6">
        <w:rPr>
          <w:rFonts w:eastAsiaTheme="minorHAnsi"/>
          <w:lang w:val="bg-BG"/>
        </w:rPr>
        <w:t xml:space="preserve"> и училищно образование</w:t>
      </w:r>
      <w:r w:rsidR="00E52656" w:rsidRPr="00E555B6">
        <w:rPr>
          <w:rFonts w:eastAsiaTheme="minorHAnsi"/>
          <w:lang w:val="bg-BG"/>
        </w:rPr>
        <w:t>: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E52656" w:rsidRPr="00E555B6">
        <w:rPr>
          <w:lang w:val="bg-BG"/>
        </w:rPr>
        <w:t>Подкрепа за личностно развитие на детето и ученика;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bCs/>
          <w:iCs/>
          <w:lang w:val="bg-BG"/>
        </w:rPr>
        <w:t xml:space="preserve">- </w:t>
      </w:r>
      <w:r w:rsidR="00751E5D" w:rsidRPr="00E555B6">
        <w:rPr>
          <w:bCs/>
          <w:iCs/>
          <w:lang w:val="bg-BG"/>
        </w:rPr>
        <w:t>И</w:t>
      </w:r>
      <w:r w:rsidR="00751E5D" w:rsidRPr="00E555B6">
        <w:rPr>
          <w:rFonts w:eastAsiaTheme="minorHAnsi"/>
          <w:lang w:val="bg-BG"/>
        </w:rPr>
        <w:t>зграждане на позитивен организационен климат;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7776C8" w:rsidRPr="00E555B6">
        <w:rPr>
          <w:rFonts w:eastAsiaTheme="minorHAnsi"/>
          <w:lang w:val="bg-BG"/>
        </w:rPr>
        <w:t>У</w:t>
      </w:r>
      <w:r w:rsidR="00751E5D" w:rsidRPr="00E555B6">
        <w:rPr>
          <w:rFonts w:eastAsiaTheme="minorHAnsi"/>
          <w:lang w:val="bg-BG"/>
        </w:rPr>
        <w:t xml:space="preserve">твърждаване на позитивна дисциплина; </w:t>
      </w:r>
    </w:p>
    <w:p w:rsidR="00751E5D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/>
        </w:rPr>
      </w:pPr>
      <w:r w:rsidRPr="00E555B6">
        <w:rPr>
          <w:rFonts w:eastAsiaTheme="minorHAnsi"/>
          <w:lang w:val="bg-BG"/>
        </w:rPr>
        <w:lastRenderedPageBreak/>
        <w:t xml:space="preserve">- </w:t>
      </w:r>
      <w:r w:rsidR="007776C8" w:rsidRPr="00E555B6">
        <w:rPr>
          <w:rFonts w:eastAsiaTheme="minorHAnsi"/>
          <w:lang w:val="bg-BG"/>
        </w:rPr>
        <w:t>Р</w:t>
      </w:r>
      <w:r w:rsidR="00203806" w:rsidRPr="00E555B6">
        <w:rPr>
          <w:rFonts w:eastAsiaTheme="minorHAnsi"/>
          <w:lang w:val="bg-BG"/>
        </w:rPr>
        <w:t>азвитие на училищната общност</w:t>
      </w:r>
      <w:r w:rsidR="00E52656" w:rsidRPr="00E555B6">
        <w:rPr>
          <w:rFonts w:eastAsiaTheme="minorHAnsi"/>
          <w:lang w:val="bg-BG"/>
        </w:rPr>
        <w:t>.</w:t>
      </w:r>
    </w:p>
    <w:p w:rsidR="00524F39" w:rsidRPr="00E555B6" w:rsidRDefault="007776C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3.1.2</w:t>
      </w:r>
      <w:r w:rsidR="00524F39" w:rsidRPr="00E555B6">
        <w:rPr>
          <w:bCs/>
          <w:iCs/>
          <w:lang w:val="bg-BG" w:eastAsia="bg-BG"/>
        </w:rPr>
        <w:t>.</w:t>
      </w:r>
      <w:r w:rsidR="00253190" w:rsidRPr="00E555B6">
        <w:rPr>
          <w:bCs/>
          <w:iCs/>
          <w:lang w:val="bg-BG" w:eastAsia="bg-BG"/>
        </w:rPr>
        <w:t xml:space="preserve"> </w:t>
      </w:r>
      <w:r w:rsidR="00524F39" w:rsidRPr="00E555B6">
        <w:rPr>
          <w:bCs/>
          <w:iCs/>
          <w:lang w:val="bg-BG" w:eastAsia="bg-BG"/>
        </w:rPr>
        <w:t>Превенци</w:t>
      </w:r>
      <w:r w:rsidR="00053676" w:rsidRPr="00E555B6">
        <w:rPr>
          <w:bCs/>
          <w:iCs/>
          <w:lang w:val="bg-BG" w:eastAsia="bg-BG"/>
        </w:rPr>
        <w:t>я на обучителните трудности и ра</w:t>
      </w:r>
      <w:r w:rsidR="00524F39" w:rsidRPr="00E555B6">
        <w:rPr>
          <w:bCs/>
          <w:iCs/>
          <w:lang w:val="bg-BG" w:eastAsia="bg-BG"/>
        </w:rPr>
        <w:t>нно от</w:t>
      </w:r>
      <w:r w:rsidR="00053676" w:rsidRPr="00E555B6">
        <w:rPr>
          <w:bCs/>
          <w:iCs/>
          <w:lang w:val="bg-BG" w:eastAsia="bg-BG"/>
        </w:rPr>
        <w:t>с</w:t>
      </w:r>
      <w:r w:rsidR="00524F39" w:rsidRPr="00E555B6">
        <w:rPr>
          <w:bCs/>
          <w:iCs/>
          <w:lang w:val="bg-BG" w:eastAsia="bg-BG"/>
        </w:rPr>
        <w:t>траняване на риска от тях.</w:t>
      </w:r>
    </w:p>
    <w:p w:rsidR="00A373B6" w:rsidRPr="00E555B6" w:rsidRDefault="002655B8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3.2. </w:t>
      </w:r>
      <w:r w:rsidR="007776C8" w:rsidRPr="00E555B6">
        <w:rPr>
          <w:bCs/>
          <w:iCs/>
          <w:lang w:val="bg-BG"/>
        </w:rPr>
        <w:t>Изграждане на у</w:t>
      </w:r>
      <w:r w:rsidR="00A373B6" w:rsidRPr="00E555B6">
        <w:rPr>
          <w:bCs/>
          <w:iCs/>
          <w:lang w:val="bg-BG"/>
        </w:rPr>
        <w:t xml:space="preserve">мения за работа в екип в паралелката </w:t>
      </w:r>
    </w:p>
    <w:p w:rsidR="00866315" w:rsidRPr="00E555B6" w:rsidRDefault="00866315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bCs/>
          <w:iCs/>
        </w:rPr>
      </w:pPr>
      <w:r w:rsidRPr="00E555B6">
        <w:rPr>
          <w:bCs/>
          <w:iCs/>
        </w:rPr>
        <w:t xml:space="preserve">3.2.1. Създаване на условия за </w:t>
      </w:r>
      <w:r w:rsidR="00A03E4D" w:rsidRPr="00E555B6">
        <w:rPr>
          <w:bCs/>
          <w:iCs/>
        </w:rPr>
        <w:t>проектно</w:t>
      </w:r>
      <w:r w:rsidRPr="00E555B6">
        <w:rPr>
          <w:bCs/>
          <w:iCs/>
        </w:rPr>
        <w:t xml:space="preserve"> учене;</w:t>
      </w:r>
    </w:p>
    <w:p w:rsidR="00C81E6F" w:rsidRPr="00E555B6" w:rsidRDefault="001D743F" w:rsidP="00C45383">
      <w:pPr>
        <w:pStyle w:val="a7"/>
        <w:shd w:val="clear" w:color="auto" w:fill="FFFFFF"/>
        <w:spacing w:line="288" w:lineRule="auto"/>
        <w:ind w:left="0" w:firstLine="284"/>
        <w:jc w:val="both"/>
        <w:textAlignment w:val="baseline"/>
        <w:rPr>
          <w:bCs/>
          <w:iCs/>
        </w:rPr>
      </w:pPr>
      <w:r w:rsidRPr="00E555B6">
        <w:rPr>
          <w:bCs/>
          <w:iCs/>
        </w:rPr>
        <w:t>3.2.2</w:t>
      </w:r>
      <w:r w:rsidR="00866315" w:rsidRPr="00E555B6">
        <w:rPr>
          <w:bCs/>
          <w:iCs/>
        </w:rPr>
        <w:t>. Използване на интерактивни методи на обучение с д</w:t>
      </w:r>
      <w:r w:rsidR="00B3244A" w:rsidRPr="00E555B6">
        <w:rPr>
          <w:bCs/>
          <w:iCs/>
        </w:rPr>
        <w:t>оказан ефект върху изграждане ум</w:t>
      </w:r>
      <w:r w:rsidR="00C81E6F" w:rsidRPr="00E555B6">
        <w:rPr>
          <w:bCs/>
          <w:iCs/>
        </w:rPr>
        <w:t>ения за работа в екип.</w:t>
      </w:r>
    </w:p>
    <w:p w:rsidR="002655B8" w:rsidRPr="00E555B6" w:rsidRDefault="007776C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3.3. Установяване</w:t>
      </w:r>
      <w:r w:rsidR="00A373B6" w:rsidRPr="00E555B6">
        <w:rPr>
          <w:bCs/>
          <w:iCs/>
          <w:lang w:val="bg-BG" w:eastAsia="bg-BG"/>
        </w:rPr>
        <w:t xml:space="preserve"> от учителя </w:t>
      </w:r>
      <w:r w:rsidRPr="00E555B6">
        <w:rPr>
          <w:bCs/>
          <w:iCs/>
          <w:lang w:val="bg-BG" w:eastAsia="bg-BG"/>
        </w:rPr>
        <w:t xml:space="preserve">на </w:t>
      </w:r>
      <w:r w:rsidR="00A373B6" w:rsidRPr="00E555B6">
        <w:rPr>
          <w:bCs/>
          <w:iCs/>
          <w:lang w:val="bg-BG" w:eastAsia="bg-BG"/>
        </w:rPr>
        <w:t>позитивна атмосфера в паралелките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bCs/>
          <w:iCs/>
          <w:lang w:val="bg-BG" w:eastAsia="bg-BG"/>
        </w:rPr>
        <w:t>3.3.1.</w:t>
      </w:r>
      <w:r w:rsidR="00747B6C" w:rsidRPr="00E555B6">
        <w:rPr>
          <w:rFonts w:eastAsiaTheme="minorHAnsi"/>
          <w:lang w:val="bg-BG"/>
        </w:rPr>
        <w:t>Планиране и реализация на дейности по: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747B6C" w:rsidRPr="00E555B6">
        <w:rPr>
          <w:rFonts w:eastAsiaTheme="minorHAnsi"/>
          <w:lang w:val="bg-BG"/>
        </w:rPr>
        <w:t>осигуряване на обучение и възпитание  в здравословна, безопасна и сигурна среда;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rFonts w:eastAsiaTheme="minorHAnsi"/>
          <w:lang w:val="bg-BG"/>
        </w:rPr>
      </w:pPr>
      <w:r w:rsidRPr="00E555B6">
        <w:rPr>
          <w:rFonts w:eastAsiaTheme="minorHAnsi"/>
          <w:lang w:val="bg-BG"/>
        </w:rPr>
        <w:t xml:space="preserve">- </w:t>
      </w:r>
      <w:r w:rsidR="00747B6C" w:rsidRPr="00E555B6">
        <w:rPr>
          <w:rFonts w:eastAsiaTheme="minorHAnsi"/>
          <w:lang w:val="bg-BG"/>
        </w:rPr>
        <w:t>зачитане на учениците като активни участници в образователния процес;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747B6C" w:rsidRPr="00E555B6">
        <w:rPr>
          <w:lang w:val="bg-BG"/>
        </w:rPr>
        <w:t>получаване на информация относно обучението, възпитанието, правата и задълженията на учениците;</w:t>
      </w:r>
    </w:p>
    <w:p w:rsidR="002655B8" w:rsidRPr="00E555B6" w:rsidRDefault="002655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747B6C" w:rsidRPr="00E555B6">
        <w:rPr>
          <w:lang w:val="bg-BG"/>
        </w:rPr>
        <w:t>осигуряване на обща и допълнителна подкрепа за личностно развитие на учениците;</w:t>
      </w:r>
    </w:p>
    <w:p w:rsidR="00163A04" w:rsidRPr="009F0219" w:rsidRDefault="002655B8" w:rsidP="009F0219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747B6C" w:rsidRPr="00E555B6">
        <w:rPr>
          <w:lang w:val="bg-BG"/>
        </w:rPr>
        <w:t>осигуряване на условия за участие в проектни дейности за формиране на знания, учения и нагласи за здравословен начин на живот.</w:t>
      </w:r>
      <w:r w:rsidRPr="00E555B6">
        <w:rPr>
          <w:rFonts w:eastAsiaTheme="minorHAnsi"/>
        </w:rPr>
        <w:t>.</w:t>
      </w:r>
    </w:p>
    <w:p w:rsidR="002655B8" w:rsidRPr="00E555B6" w:rsidRDefault="002655B8" w:rsidP="00C45383">
      <w:pPr>
        <w:pStyle w:val="a7"/>
        <w:spacing w:line="288" w:lineRule="auto"/>
        <w:ind w:left="0" w:firstLine="284"/>
        <w:jc w:val="both"/>
        <w:rPr>
          <w:rFonts w:eastAsiaTheme="minorHAnsi"/>
          <w:lang w:eastAsia="en-US"/>
        </w:rPr>
      </w:pPr>
    </w:p>
    <w:p w:rsidR="00A373B6" w:rsidRPr="00E555B6" w:rsidRDefault="00B10CC4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Дейност </w:t>
      </w:r>
      <w:r w:rsidR="00A373B6" w:rsidRPr="00E555B6">
        <w:rPr>
          <w:u w:val="single"/>
          <w:lang w:val="bg-BG" w:eastAsia="bg-BG"/>
        </w:rPr>
        <w:t xml:space="preserve">4: </w:t>
      </w:r>
      <w:r w:rsidRPr="00E555B6">
        <w:rPr>
          <w:u w:val="single"/>
          <w:lang w:val="bg-BG" w:eastAsia="bg-BG"/>
        </w:rPr>
        <w:t>Повишаване р</w:t>
      </w:r>
      <w:r w:rsidR="00A373B6" w:rsidRPr="00E555B6">
        <w:rPr>
          <w:u w:val="single"/>
          <w:lang w:val="bg-BG" w:eastAsia="bg-BG"/>
        </w:rPr>
        <w:t>езултати</w:t>
      </w:r>
      <w:r w:rsidRPr="00E555B6">
        <w:rPr>
          <w:u w:val="single"/>
          <w:lang w:val="bg-BG" w:eastAsia="bg-BG"/>
        </w:rPr>
        <w:t>те</w:t>
      </w:r>
      <w:r w:rsidR="00A373B6" w:rsidRPr="00E555B6">
        <w:rPr>
          <w:u w:val="single"/>
          <w:lang w:val="bg-BG" w:eastAsia="bg-BG"/>
        </w:rPr>
        <w:t xml:space="preserve"> от обучението  </w:t>
      </w:r>
    </w:p>
    <w:p w:rsidR="007776C8" w:rsidRPr="00E555B6" w:rsidRDefault="00751E5D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4.1. Подготовка на учениците за успешно полагане</w:t>
      </w:r>
      <w:r w:rsidR="007566B8" w:rsidRPr="00E555B6">
        <w:rPr>
          <w:bCs/>
          <w:iCs/>
          <w:lang w:val="bg-BG" w:eastAsia="bg-BG"/>
        </w:rPr>
        <w:t xml:space="preserve"> на</w:t>
      </w:r>
      <w:r w:rsidR="00A373B6" w:rsidRPr="00E555B6">
        <w:rPr>
          <w:bCs/>
          <w:iCs/>
          <w:lang w:val="bg-BG" w:eastAsia="bg-BG"/>
        </w:rPr>
        <w:t xml:space="preserve"> изпитите от НВО</w:t>
      </w:r>
      <w:r w:rsidR="007F1489" w:rsidRPr="00E555B6">
        <w:rPr>
          <w:bCs/>
          <w:iCs/>
          <w:lang w:val="bg-BG" w:eastAsia="bg-BG"/>
        </w:rPr>
        <w:t xml:space="preserve"> в IV и VII клас</w:t>
      </w:r>
      <w:r w:rsidRPr="00E555B6">
        <w:rPr>
          <w:bCs/>
          <w:iCs/>
          <w:lang w:val="bg-BG" w:eastAsia="bg-BG"/>
        </w:rPr>
        <w:t>.</w:t>
      </w:r>
      <w:r w:rsidR="00A373B6" w:rsidRPr="00E555B6">
        <w:rPr>
          <w:bCs/>
          <w:iCs/>
          <w:lang w:val="bg-BG" w:eastAsia="bg-BG"/>
        </w:rPr>
        <w:t xml:space="preserve"> </w:t>
      </w:r>
    </w:p>
    <w:p w:rsidR="00383556" w:rsidRPr="00E555B6" w:rsidRDefault="00E90B1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/>
        </w:rPr>
      </w:pPr>
      <w:r>
        <w:rPr>
          <w:bCs/>
          <w:iCs/>
          <w:lang w:val="bg-BG"/>
        </w:rPr>
        <w:t>4.2</w:t>
      </w:r>
      <w:r w:rsidR="00E60D8C" w:rsidRPr="00E555B6">
        <w:rPr>
          <w:bCs/>
          <w:iCs/>
          <w:lang w:val="bg-BG"/>
        </w:rPr>
        <w:t>.</w:t>
      </w:r>
      <w:r w:rsidR="007F1489" w:rsidRPr="00E555B6">
        <w:rPr>
          <w:bCs/>
          <w:iCs/>
          <w:lang w:val="bg-BG"/>
        </w:rPr>
        <w:t xml:space="preserve"> </w:t>
      </w:r>
      <w:r w:rsidR="00A43392" w:rsidRPr="00E555B6">
        <w:rPr>
          <w:bCs/>
          <w:iCs/>
          <w:lang w:val="bg-BG"/>
        </w:rPr>
        <w:t>К</w:t>
      </w:r>
      <w:r w:rsidR="00751E5D" w:rsidRPr="00E555B6">
        <w:rPr>
          <w:bCs/>
          <w:iCs/>
          <w:lang w:val="bg-BG"/>
        </w:rPr>
        <w:t>онсултиране на</w:t>
      </w:r>
      <w:r w:rsidR="00AA34F9" w:rsidRPr="00E555B6">
        <w:rPr>
          <w:bCs/>
          <w:iCs/>
          <w:lang w:val="bg-BG"/>
        </w:rPr>
        <w:t xml:space="preserve"> учениците, полагащи</w:t>
      </w:r>
      <w:r w:rsidR="00A373B6" w:rsidRPr="00E555B6">
        <w:rPr>
          <w:bCs/>
          <w:iCs/>
          <w:lang w:val="bg-BG"/>
        </w:rPr>
        <w:t xml:space="preserve"> поправителен изпит</w:t>
      </w:r>
      <w:r w:rsidR="00AA34F9" w:rsidRPr="00E555B6">
        <w:rPr>
          <w:bCs/>
          <w:iCs/>
          <w:lang w:val="bg-BG"/>
        </w:rPr>
        <w:t xml:space="preserve"> и изгот</w:t>
      </w:r>
      <w:r w:rsidR="001D159B" w:rsidRPr="00E555B6">
        <w:rPr>
          <w:bCs/>
          <w:iCs/>
          <w:lang w:val="bg-BG"/>
        </w:rPr>
        <w:t>вяне на програми за допълнителна работа по учебни предмети или модули.</w:t>
      </w:r>
      <w:r w:rsidR="00AA34F9" w:rsidRPr="00E555B6">
        <w:rPr>
          <w:bCs/>
          <w:iCs/>
          <w:u w:val="single"/>
          <w:lang w:val="bg-BG"/>
        </w:rPr>
        <w:t xml:space="preserve"> </w:t>
      </w:r>
    </w:p>
    <w:p w:rsidR="00383229" w:rsidRPr="00E555B6" w:rsidRDefault="00E90B14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4.3</w:t>
      </w:r>
      <w:r w:rsidR="00E60D8C" w:rsidRPr="00E555B6">
        <w:rPr>
          <w:bCs/>
          <w:iCs/>
          <w:lang w:val="bg-BG"/>
        </w:rPr>
        <w:t>.</w:t>
      </w:r>
      <w:r w:rsidR="007F1489" w:rsidRPr="00E555B6">
        <w:rPr>
          <w:bCs/>
          <w:iCs/>
          <w:lang w:val="bg-BG"/>
        </w:rPr>
        <w:t xml:space="preserve"> </w:t>
      </w:r>
      <w:r w:rsidR="003C3A91" w:rsidRPr="00E555B6">
        <w:rPr>
          <w:bCs/>
          <w:iCs/>
          <w:lang w:val="bg-BG"/>
        </w:rPr>
        <w:t>Преустановяване на индивидуалната учебна програма и продължаване на обучението по общата при постиган</w:t>
      </w:r>
      <w:r w:rsidR="00383556" w:rsidRPr="00E555B6">
        <w:rPr>
          <w:bCs/>
          <w:iCs/>
          <w:lang w:val="bg-BG"/>
        </w:rPr>
        <w:t>е</w:t>
      </w:r>
      <w:r w:rsidR="003C3A91" w:rsidRPr="00E555B6">
        <w:rPr>
          <w:bCs/>
          <w:iCs/>
          <w:lang w:val="bg-BG"/>
        </w:rPr>
        <w:t xml:space="preserve"> изисквания</w:t>
      </w:r>
      <w:r w:rsidR="00383556" w:rsidRPr="00E555B6">
        <w:rPr>
          <w:bCs/>
          <w:iCs/>
          <w:lang w:val="bg-BG"/>
        </w:rPr>
        <w:t>та на учебната програма.</w:t>
      </w:r>
    </w:p>
    <w:p w:rsidR="007F1489" w:rsidRPr="00E555B6" w:rsidRDefault="007F1489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</w:p>
    <w:p w:rsidR="00A373B6" w:rsidRPr="00E555B6" w:rsidRDefault="0026641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>Дейност 5</w:t>
      </w:r>
      <w:r w:rsidR="00A373B6" w:rsidRPr="00E555B6">
        <w:rPr>
          <w:u w:val="single"/>
          <w:lang w:val="bg-BG" w:eastAsia="bg-BG"/>
        </w:rPr>
        <w:t xml:space="preserve">: Надграждане на знания и умения </w:t>
      </w:r>
    </w:p>
    <w:p w:rsidR="0038719D" w:rsidRPr="00E555B6" w:rsidRDefault="00A373B6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 w:eastAsia="bg-BG"/>
        </w:rPr>
        <w:t>5.1. Организиран</w:t>
      </w:r>
      <w:r w:rsidR="00F43227" w:rsidRPr="00E555B6">
        <w:rPr>
          <w:bCs/>
          <w:iCs/>
          <w:lang w:val="bg-BG" w:eastAsia="bg-BG"/>
        </w:rPr>
        <w:t>е</w:t>
      </w:r>
      <w:r w:rsidRPr="00E555B6">
        <w:rPr>
          <w:bCs/>
          <w:iCs/>
          <w:lang w:val="bg-BG" w:eastAsia="bg-BG"/>
        </w:rPr>
        <w:t xml:space="preserve"> от училището състезания, конкурси и др. </w:t>
      </w:r>
    </w:p>
    <w:p w:rsidR="00A373B6" w:rsidRPr="00E555B6" w:rsidRDefault="00A373B6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5.2. Планиране и реализация на дейности, мотивиращи учениците за усвояване на допълнителни знания и умения</w:t>
      </w:r>
    </w:p>
    <w:p w:rsidR="00AB71A5" w:rsidRDefault="00F43227" w:rsidP="00E90B14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 w:rsidRPr="00E555B6">
        <w:rPr>
          <w:bCs/>
          <w:iCs/>
          <w:lang w:val="bg-BG" w:eastAsia="bg-BG"/>
        </w:rPr>
        <w:t>5.3. Подготовка за участие</w:t>
      </w:r>
      <w:r w:rsidR="00A373B6" w:rsidRPr="00E555B6">
        <w:rPr>
          <w:bCs/>
          <w:iCs/>
          <w:lang w:val="bg-BG" w:eastAsia="bg-BG"/>
        </w:rPr>
        <w:t xml:space="preserve"> на ученици в състезания, олимпиади, конкурси и др</w:t>
      </w:r>
      <w:r w:rsidR="009F0219">
        <w:rPr>
          <w:lang w:val="bg-BG" w:eastAsia="bg-BG"/>
        </w:rPr>
        <w:t>.</w:t>
      </w:r>
    </w:p>
    <w:p w:rsidR="00E90B14" w:rsidRPr="00E90B14" w:rsidRDefault="00E90B14" w:rsidP="00E90B14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</w:p>
    <w:p w:rsidR="00A373B6" w:rsidRPr="00E555B6" w:rsidRDefault="00266410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Дейност </w:t>
      </w:r>
      <w:r w:rsidR="00A373B6" w:rsidRPr="00E555B6">
        <w:rPr>
          <w:u w:val="single"/>
          <w:lang w:val="bg-BG" w:eastAsia="bg-BG"/>
        </w:rPr>
        <w:t>6</w:t>
      </w:r>
      <w:r w:rsidRPr="00E555B6">
        <w:rPr>
          <w:u w:val="single"/>
          <w:lang w:val="bg-BG" w:eastAsia="bg-BG"/>
        </w:rPr>
        <w:t>: Постигане на високи п</w:t>
      </w:r>
      <w:r w:rsidR="00A373B6" w:rsidRPr="00E555B6">
        <w:rPr>
          <w:u w:val="single"/>
          <w:lang w:val="bg-BG" w:eastAsia="bg-BG"/>
        </w:rPr>
        <w:t xml:space="preserve">едагогически постижения </w:t>
      </w:r>
    </w:p>
    <w:p w:rsidR="00CB5A70" w:rsidRPr="00E555B6" w:rsidRDefault="00A373B6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bCs/>
          <w:iCs/>
          <w:lang w:val="bg-BG"/>
        </w:rPr>
        <w:t>6.1</w:t>
      </w:r>
      <w:r w:rsidR="00CB5A70" w:rsidRPr="00E555B6">
        <w:rPr>
          <w:bCs/>
          <w:iCs/>
          <w:lang w:val="bg-BG"/>
        </w:rPr>
        <w:t xml:space="preserve">. Изграждане на система за мотивация на учителите, директорите и другите педагогически специалисти за </w:t>
      </w:r>
      <w:r w:rsidR="00CB5A70" w:rsidRPr="00E555B6">
        <w:rPr>
          <w:bCs/>
          <w:lang w:val="bg-BG"/>
        </w:rPr>
        <w:t xml:space="preserve">повишаване квалификацията </w:t>
      </w:r>
      <w:r w:rsidR="00CB5A70" w:rsidRPr="00E555B6">
        <w:rPr>
          <w:lang w:val="bg-BG"/>
        </w:rPr>
        <w:t>и за кариерно развитие.</w:t>
      </w:r>
    </w:p>
    <w:p w:rsidR="00CB5A70" w:rsidRPr="00E555B6" w:rsidRDefault="00CB5A70" w:rsidP="00C45383">
      <w:pPr>
        <w:pStyle w:val="a7"/>
        <w:spacing w:line="288" w:lineRule="auto"/>
        <w:ind w:left="0" w:firstLine="284"/>
        <w:jc w:val="both"/>
      </w:pPr>
      <w:r w:rsidRPr="00E555B6">
        <w:rPr>
          <w:bCs/>
        </w:rPr>
        <w:t xml:space="preserve">- Планиране, </w:t>
      </w:r>
      <w:r w:rsidRPr="00E555B6">
        <w:t xml:space="preserve"> координирането, управлението и контролът на дейностите за повишаване квалификацията на педагогическите специалисти на училищно ниво.</w:t>
      </w:r>
    </w:p>
    <w:p w:rsidR="00CB5A70" w:rsidRPr="009F0219" w:rsidRDefault="00CB5A70" w:rsidP="00C45383">
      <w:pPr>
        <w:pStyle w:val="a7"/>
        <w:spacing w:line="288" w:lineRule="auto"/>
        <w:ind w:left="0" w:firstLine="284"/>
        <w:jc w:val="both"/>
        <w:rPr>
          <w:bCs/>
        </w:rPr>
      </w:pPr>
      <w:r w:rsidRPr="00E555B6">
        <w:rPr>
          <w:bCs/>
        </w:rPr>
        <w:t>- Създаване на условия за повишаване на к</w:t>
      </w:r>
      <w:r w:rsidR="009F0219">
        <w:rPr>
          <w:bCs/>
        </w:rPr>
        <w:t xml:space="preserve">валификацията </w:t>
      </w:r>
    </w:p>
    <w:p w:rsidR="001D3A47" w:rsidRPr="00E555B6" w:rsidRDefault="001D3A47" w:rsidP="00C45383">
      <w:pPr>
        <w:spacing w:line="288" w:lineRule="auto"/>
        <w:ind w:firstLine="284"/>
        <w:jc w:val="both"/>
        <w:rPr>
          <w:b/>
          <w:lang w:val="bg-BG"/>
        </w:rPr>
      </w:pPr>
    </w:p>
    <w:p w:rsidR="00774916" w:rsidRPr="00E555B6" w:rsidRDefault="00774916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Оперативна цел 4:</w:t>
      </w:r>
    </w:p>
    <w:p w:rsidR="00774916" w:rsidRPr="00E555B6" w:rsidRDefault="00774916" w:rsidP="00C45383">
      <w:pPr>
        <w:spacing w:line="288" w:lineRule="auto"/>
        <w:ind w:firstLine="284"/>
        <w:contextualSpacing/>
        <w:jc w:val="both"/>
        <w:rPr>
          <w:b/>
          <w:lang w:val="bg-BG" w:eastAsia="bg-BG"/>
        </w:rPr>
      </w:pPr>
      <w:r w:rsidRPr="00E555B6">
        <w:rPr>
          <w:b/>
          <w:lang w:val="bg-BG" w:eastAsia="bg-BG"/>
        </w:rPr>
        <w:t>Изграждане на училищни политики за възпитание и социализация на учениците</w:t>
      </w:r>
    </w:p>
    <w:p w:rsidR="00AB71A5" w:rsidRPr="00E555B6" w:rsidRDefault="00266410" w:rsidP="00C45383">
      <w:pPr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Дейност 1</w:t>
      </w:r>
      <w:r w:rsidR="00485633" w:rsidRPr="00E555B6">
        <w:rPr>
          <w:bCs/>
          <w:iCs/>
          <w:u w:val="single"/>
          <w:lang w:val="bg-BG" w:eastAsia="bg-BG"/>
        </w:rPr>
        <w:t xml:space="preserve">: </w:t>
      </w:r>
      <w:r w:rsidRPr="00E555B6">
        <w:rPr>
          <w:bCs/>
          <w:iCs/>
          <w:u w:val="single"/>
          <w:lang w:val="bg-BG" w:eastAsia="bg-BG"/>
        </w:rPr>
        <w:t>Реализация на политики и мерки, свързани с възпитанието и социали</w:t>
      </w:r>
      <w:r w:rsidR="00AB71A5" w:rsidRPr="00E555B6">
        <w:rPr>
          <w:bCs/>
          <w:iCs/>
          <w:u w:val="single"/>
          <w:lang w:val="bg-BG" w:eastAsia="bg-BG"/>
        </w:rPr>
        <w:t>за</w:t>
      </w:r>
      <w:r w:rsidRPr="00E555B6">
        <w:rPr>
          <w:bCs/>
          <w:iCs/>
          <w:u w:val="single"/>
          <w:lang w:val="bg-BG" w:eastAsia="bg-BG"/>
        </w:rPr>
        <w:t>цията на децата.</w:t>
      </w:r>
    </w:p>
    <w:p w:rsidR="00AB71A5" w:rsidRPr="00E555B6" w:rsidRDefault="00AB71A5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 w:eastAsia="bg-BG"/>
        </w:rPr>
        <w:lastRenderedPageBreak/>
        <w:t>1.1.</w:t>
      </w:r>
      <w:r w:rsidR="00542427" w:rsidRPr="00E555B6">
        <w:rPr>
          <w:bCs/>
          <w:iCs/>
          <w:lang w:val="bg-BG"/>
        </w:rPr>
        <w:t xml:space="preserve"> </w:t>
      </w:r>
      <w:r w:rsidR="00FA29E1" w:rsidRPr="00E555B6">
        <w:rPr>
          <w:bCs/>
          <w:iCs/>
          <w:lang w:val="bg-BG"/>
        </w:rPr>
        <w:t>Разработване на план з</w:t>
      </w:r>
      <w:r w:rsidR="00485633" w:rsidRPr="00E555B6">
        <w:rPr>
          <w:bCs/>
          <w:iCs/>
          <w:lang w:val="bg-BG"/>
        </w:rPr>
        <w:t>а възпитателната дейност в партньорство с представителите на ученическото самоуправление и родителите</w:t>
      </w:r>
      <w:r w:rsidRPr="00E555B6">
        <w:rPr>
          <w:bCs/>
          <w:iCs/>
          <w:lang w:val="bg-BG"/>
        </w:rPr>
        <w:t>.</w:t>
      </w:r>
    </w:p>
    <w:p w:rsidR="00AB71A5" w:rsidRPr="00E555B6" w:rsidRDefault="00AB71A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1.2. </w:t>
      </w:r>
      <w:r w:rsidR="00912CE2" w:rsidRPr="00E555B6">
        <w:rPr>
          <w:lang w:val="bg-BG"/>
        </w:rPr>
        <w:t xml:space="preserve">Разработване на система от специални мерки за възпитание, привличане, задържане и развитие на учениците в училището за осигуряване на интелектуалното, емоционалното, социалното, духовно-нравственото и физическото им </w:t>
      </w:r>
      <w:r w:rsidRPr="00E555B6">
        <w:rPr>
          <w:lang w:val="bg-BG"/>
        </w:rPr>
        <w:t>развитите</w:t>
      </w:r>
      <w:r w:rsidR="00912CE2" w:rsidRPr="00E555B6">
        <w:rPr>
          <w:lang w:val="bg-BG"/>
        </w:rPr>
        <w:t xml:space="preserve"> в съответствие с техните потребности, способности и интереси.</w:t>
      </w:r>
    </w:p>
    <w:p w:rsidR="00AB71A5" w:rsidRPr="00E555B6" w:rsidRDefault="00AB71A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1.3. Изграждане</w:t>
      </w:r>
      <w:r w:rsidR="00266410" w:rsidRPr="00E555B6">
        <w:rPr>
          <w:lang w:val="bg-BG"/>
        </w:rPr>
        <w:t xml:space="preserve"> на у</w:t>
      </w:r>
      <w:r w:rsidR="00912CE2" w:rsidRPr="00E555B6">
        <w:rPr>
          <w:lang w:val="bg-BG"/>
        </w:rPr>
        <w:t>чилище без агресия, осигуряващо подкрепяща среда, индивидуално консултиране по възрастови проблеми.</w:t>
      </w:r>
    </w:p>
    <w:p w:rsidR="00AB71A5" w:rsidRPr="00E555B6" w:rsidRDefault="00AB71A5" w:rsidP="00C45383">
      <w:pPr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lang w:val="bg-BG"/>
        </w:rPr>
        <w:t xml:space="preserve">1.4. </w:t>
      </w:r>
      <w:r w:rsidR="00542427" w:rsidRPr="00E555B6">
        <w:rPr>
          <w:bCs/>
          <w:iCs/>
          <w:lang w:val="bg-BG" w:eastAsia="bg-BG"/>
        </w:rPr>
        <w:t xml:space="preserve"> </w:t>
      </w:r>
      <w:r w:rsidR="00FA29E1" w:rsidRPr="00E555B6">
        <w:rPr>
          <w:bCs/>
          <w:iCs/>
          <w:lang w:val="bg-BG" w:eastAsia="bg-BG"/>
        </w:rPr>
        <w:t>Създаване на</w:t>
      </w:r>
      <w:r w:rsidR="00485633" w:rsidRPr="00E555B6">
        <w:rPr>
          <w:bCs/>
          <w:iCs/>
          <w:lang w:val="bg-BG" w:eastAsia="bg-BG"/>
        </w:rPr>
        <w:t xml:space="preserve"> система за поощрения и награди на ученици и учители за активно включване в извънкласните  и извънучилищни дейности</w:t>
      </w:r>
      <w:r w:rsidR="00FA29E1" w:rsidRPr="00E555B6">
        <w:rPr>
          <w:bCs/>
          <w:iCs/>
          <w:lang w:val="bg-BG" w:eastAsia="bg-BG"/>
        </w:rPr>
        <w:t>.</w:t>
      </w:r>
    </w:p>
    <w:p w:rsidR="004219E2" w:rsidRPr="00E555B6" w:rsidRDefault="004219E2" w:rsidP="00C45383">
      <w:pPr>
        <w:spacing w:line="288" w:lineRule="auto"/>
        <w:ind w:firstLine="284"/>
        <w:jc w:val="both"/>
        <w:rPr>
          <w:lang w:val="bg-BG"/>
        </w:rPr>
      </w:pPr>
    </w:p>
    <w:p w:rsidR="00485633" w:rsidRPr="00E555B6" w:rsidRDefault="00266410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Дейност</w:t>
      </w:r>
      <w:r w:rsidR="00485633" w:rsidRPr="00E555B6">
        <w:rPr>
          <w:bCs/>
          <w:iCs/>
          <w:u w:val="single"/>
          <w:lang w:val="bg-BG" w:eastAsia="bg-BG"/>
        </w:rPr>
        <w:t xml:space="preserve"> 2</w:t>
      </w:r>
      <w:r w:rsidRPr="00E555B6">
        <w:rPr>
          <w:bCs/>
          <w:iCs/>
          <w:u w:val="single"/>
          <w:lang w:val="bg-BG" w:eastAsia="bg-BG"/>
        </w:rPr>
        <w:t>: Инициативи</w:t>
      </w:r>
      <w:r w:rsidR="00485633" w:rsidRPr="00E555B6">
        <w:rPr>
          <w:bCs/>
          <w:iCs/>
          <w:u w:val="single"/>
          <w:lang w:val="bg-BG" w:eastAsia="bg-BG"/>
        </w:rPr>
        <w:t xml:space="preserve"> по </w:t>
      </w:r>
      <w:r w:rsidR="001D3A47" w:rsidRPr="00E555B6">
        <w:rPr>
          <w:bCs/>
          <w:iCs/>
          <w:u w:val="single"/>
          <w:lang w:val="bg-BG" w:eastAsia="bg-BG"/>
        </w:rPr>
        <w:t>основни</w:t>
      </w:r>
      <w:r w:rsidR="00485633" w:rsidRPr="00E555B6">
        <w:rPr>
          <w:bCs/>
          <w:iCs/>
          <w:u w:val="single"/>
          <w:lang w:val="bg-BG" w:eastAsia="bg-BG"/>
        </w:rPr>
        <w:t xml:space="preserve"> направления на възпитателната дейност</w:t>
      </w:r>
      <w:r w:rsidR="004219E2" w:rsidRPr="00E555B6">
        <w:rPr>
          <w:bCs/>
          <w:iCs/>
          <w:u w:val="single"/>
          <w:lang w:val="bg-BG" w:eastAsia="bg-BG"/>
        </w:rPr>
        <w:t>.</w:t>
      </w:r>
    </w:p>
    <w:p w:rsidR="001033CB" w:rsidRPr="00E555B6" w:rsidRDefault="00485633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color w:val="333333"/>
          <w:shd w:val="clear" w:color="auto" w:fill="FFFFFF"/>
          <w:lang w:val="bg-BG"/>
        </w:rPr>
      </w:pPr>
      <w:r w:rsidRPr="00E555B6">
        <w:rPr>
          <w:bCs/>
          <w:iCs/>
          <w:lang w:val="bg-BG" w:eastAsia="bg-BG"/>
        </w:rPr>
        <w:t xml:space="preserve">2.1. Планиране и реализация на дейности за преодоляване на </w:t>
      </w:r>
      <w:r w:rsidRPr="00E555B6">
        <w:rPr>
          <w:color w:val="333333"/>
          <w:shd w:val="clear" w:color="auto" w:fill="FFFFFF"/>
          <w:lang w:val="bg-BG" w:eastAsia="bg-BG"/>
        </w:rPr>
        <w:t>агресията в училище</w:t>
      </w:r>
      <w:r w:rsidR="004219E2" w:rsidRPr="00E555B6">
        <w:rPr>
          <w:color w:val="333333"/>
          <w:shd w:val="clear" w:color="auto" w:fill="FFFFFF"/>
          <w:lang w:val="bg-BG" w:eastAsia="bg-BG"/>
        </w:rPr>
        <w:t xml:space="preserve"> н</w:t>
      </w:r>
      <w:r w:rsidR="000E0534" w:rsidRPr="00E555B6">
        <w:rPr>
          <w:color w:val="333333"/>
          <w:shd w:val="clear" w:color="auto" w:fill="FFFFFF"/>
          <w:lang w:val="bg-BG"/>
        </w:rPr>
        <w:t xml:space="preserve">а ниво </w:t>
      </w:r>
      <w:r w:rsidR="009F0219">
        <w:rPr>
          <w:color w:val="333333"/>
          <w:shd w:val="clear" w:color="auto" w:fill="FFFFFF"/>
          <w:lang w:val="bg-BG"/>
        </w:rPr>
        <w:t xml:space="preserve">паралелки. </w:t>
      </w:r>
    </w:p>
    <w:p w:rsidR="001033CB" w:rsidRPr="00E555B6" w:rsidRDefault="00A0083A" w:rsidP="00C45383">
      <w:pPr>
        <w:pStyle w:val="a7"/>
        <w:autoSpaceDE w:val="0"/>
        <w:autoSpaceDN w:val="0"/>
        <w:adjustRightInd w:val="0"/>
        <w:spacing w:line="288" w:lineRule="auto"/>
        <w:ind w:left="0" w:firstLine="284"/>
        <w:jc w:val="both"/>
      </w:pPr>
      <w:r w:rsidRPr="00E555B6">
        <w:t>2</w:t>
      </w:r>
      <w:r w:rsidR="00A47E55" w:rsidRPr="00E555B6">
        <w:t>.1.1</w:t>
      </w:r>
      <w:r w:rsidRPr="00E555B6">
        <w:t xml:space="preserve">. </w:t>
      </w:r>
      <w:r w:rsidR="004219E2" w:rsidRPr="00E555B6">
        <w:t>К</w:t>
      </w:r>
      <w:r w:rsidRPr="00E555B6">
        <w:t>ариерно ориентиране и консултиране;</w:t>
      </w:r>
    </w:p>
    <w:p w:rsidR="00A0083A" w:rsidRPr="00E555B6" w:rsidRDefault="00A47E55" w:rsidP="00C45383">
      <w:pPr>
        <w:pStyle w:val="a7"/>
        <w:autoSpaceDE w:val="0"/>
        <w:autoSpaceDN w:val="0"/>
        <w:adjustRightInd w:val="0"/>
        <w:spacing w:line="288" w:lineRule="auto"/>
        <w:ind w:left="0" w:firstLine="284"/>
        <w:jc w:val="both"/>
        <w:rPr>
          <w:color w:val="333333"/>
          <w:shd w:val="clear" w:color="auto" w:fill="FFFFFF"/>
        </w:rPr>
      </w:pPr>
      <w:r w:rsidRPr="00E555B6">
        <w:t>2.1.2.</w:t>
      </w:r>
      <w:r w:rsidR="004219E2" w:rsidRPr="00E555B6">
        <w:t xml:space="preserve"> П</w:t>
      </w:r>
      <w:r w:rsidR="00A0083A" w:rsidRPr="00E555B6">
        <w:t xml:space="preserve">ревантивна, диагностична, рехабилитационна, корекционна и </w:t>
      </w:r>
      <w:proofErr w:type="spellStart"/>
      <w:r w:rsidR="00A0083A" w:rsidRPr="00E555B6">
        <w:t>ресоциализираща</w:t>
      </w:r>
      <w:proofErr w:type="spellEnd"/>
      <w:r w:rsidR="00A0083A" w:rsidRPr="00E555B6">
        <w:t xml:space="preserve"> работа с ученици;</w:t>
      </w:r>
    </w:p>
    <w:p w:rsidR="001033CB" w:rsidRPr="00E555B6" w:rsidRDefault="00A47E55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>2.1.3</w:t>
      </w:r>
      <w:r w:rsidR="00A0083A" w:rsidRPr="00E555B6">
        <w:rPr>
          <w:lang w:val="bg-BG"/>
        </w:rPr>
        <w:t xml:space="preserve">. </w:t>
      </w:r>
      <w:r w:rsidR="004219E2" w:rsidRPr="00E555B6">
        <w:rPr>
          <w:lang w:val="bg-BG"/>
        </w:rPr>
        <w:t>П</w:t>
      </w:r>
      <w:r w:rsidR="00A0083A" w:rsidRPr="00E555B6">
        <w:rPr>
          <w:lang w:val="bg-BG"/>
        </w:rPr>
        <w:t>едагоги</w:t>
      </w:r>
      <w:r w:rsidR="001033CB" w:rsidRPr="00E555B6">
        <w:rPr>
          <w:lang w:val="bg-BG"/>
        </w:rPr>
        <w:t>ческа и психологическа подкрепа.</w:t>
      </w:r>
    </w:p>
    <w:p w:rsidR="00472ADD" w:rsidRPr="00E555B6" w:rsidRDefault="004219E2" w:rsidP="00C45383">
      <w:pPr>
        <w:spacing w:line="288" w:lineRule="auto"/>
        <w:ind w:firstLine="284"/>
        <w:jc w:val="both"/>
        <w:rPr>
          <w:color w:val="333333"/>
          <w:shd w:val="clear" w:color="auto" w:fill="FFFFFF"/>
          <w:lang w:val="bg-BG"/>
        </w:rPr>
      </w:pPr>
      <w:r w:rsidRPr="00E555B6">
        <w:rPr>
          <w:lang w:val="bg-BG"/>
        </w:rPr>
        <w:t xml:space="preserve">2.1.3.1.  </w:t>
      </w:r>
      <w:r w:rsidR="00472ADD" w:rsidRPr="00E555B6">
        <w:rPr>
          <w:lang w:val="bg-BG"/>
        </w:rPr>
        <w:t>О</w:t>
      </w:r>
      <w:r w:rsidR="00472ADD" w:rsidRPr="00E555B6">
        <w:rPr>
          <w:color w:val="333333"/>
          <w:shd w:val="clear" w:color="auto" w:fill="FFFFFF"/>
          <w:lang w:val="bg-BG"/>
        </w:rPr>
        <w:t>сигуряване на обща подкрепа:</w:t>
      </w:r>
    </w:p>
    <w:p w:rsidR="00472ADD" w:rsidRPr="00E555B6" w:rsidRDefault="00472A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color w:val="333333"/>
          <w:shd w:val="clear" w:color="auto" w:fill="FFFFFF"/>
          <w:lang w:val="bg-BG"/>
        </w:rPr>
        <w:t xml:space="preserve">- </w:t>
      </w:r>
      <w:r w:rsidR="000A6A84" w:rsidRPr="00E555B6">
        <w:rPr>
          <w:lang w:val="bg-BG"/>
        </w:rPr>
        <w:t>екипна работа между учителите и другите педагогически специалисти;</w:t>
      </w:r>
    </w:p>
    <w:p w:rsidR="00472ADD" w:rsidRPr="00E555B6" w:rsidRDefault="00472A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0A6A84" w:rsidRPr="00E555B6">
        <w:rPr>
          <w:lang w:val="bg-BG"/>
        </w:rPr>
        <w:t>кариерно ориентиране на учениците;</w:t>
      </w:r>
    </w:p>
    <w:p w:rsidR="00472ADD" w:rsidRPr="00E555B6" w:rsidRDefault="00472A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0A6A84" w:rsidRPr="00E555B6">
        <w:rPr>
          <w:lang w:val="bg-BG"/>
        </w:rPr>
        <w:t>занимания по интереси;</w:t>
      </w:r>
    </w:p>
    <w:p w:rsidR="00472ADD" w:rsidRPr="00E555B6" w:rsidRDefault="00472A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0A6A84" w:rsidRPr="00E555B6">
        <w:rPr>
          <w:lang w:val="bg-BG"/>
        </w:rPr>
        <w:t>грижа за здравето;</w:t>
      </w:r>
    </w:p>
    <w:p w:rsidR="00850A6A" w:rsidRPr="00E555B6" w:rsidRDefault="00472ADD" w:rsidP="00C45383">
      <w:pPr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- </w:t>
      </w:r>
      <w:r w:rsidR="000A6A84" w:rsidRPr="00E555B6">
        <w:rPr>
          <w:lang w:val="bg-BG"/>
        </w:rPr>
        <w:t>дейности по превенция на насилието и преодоляване на проблемното поведение;</w:t>
      </w:r>
    </w:p>
    <w:p w:rsidR="000A6A84" w:rsidRPr="00E555B6" w:rsidRDefault="00472ADD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shd w:val="clear" w:color="auto" w:fill="FFFFFF"/>
          <w:lang w:val="bg-BG"/>
        </w:rPr>
      </w:pPr>
      <w:r w:rsidRPr="00E555B6">
        <w:rPr>
          <w:lang w:val="bg-BG"/>
        </w:rPr>
        <w:t>2.1.3.2.  О</w:t>
      </w:r>
      <w:r w:rsidR="000A6A84" w:rsidRPr="00E555B6">
        <w:rPr>
          <w:shd w:val="clear" w:color="auto" w:fill="FFFFFF"/>
          <w:lang w:val="bg-BG"/>
        </w:rPr>
        <w:t>сигуряване на допълнителна подкрепа</w:t>
      </w:r>
      <w:r w:rsidR="00D26032" w:rsidRPr="00E555B6">
        <w:rPr>
          <w:shd w:val="clear" w:color="auto" w:fill="FFFFFF"/>
          <w:lang w:val="bg-BG"/>
        </w:rPr>
        <w:t xml:space="preserve"> на нуждаещите се от нея ученици</w:t>
      </w:r>
      <w:r w:rsidR="00850A6A" w:rsidRPr="00E555B6">
        <w:rPr>
          <w:shd w:val="clear" w:color="auto" w:fill="FFFFFF"/>
          <w:lang w:val="bg-BG"/>
        </w:rPr>
        <w:t xml:space="preserve"> </w:t>
      </w:r>
    </w:p>
    <w:p w:rsidR="00485633" w:rsidRPr="00E555B6" w:rsidRDefault="00485633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 w:rsidRPr="00E555B6">
        <w:rPr>
          <w:shd w:val="clear" w:color="auto" w:fill="FFFFFF"/>
          <w:lang w:val="bg-BG" w:eastAsia="bg-BG"/>
        </w:rPr>
        <w:t xml:space="preserve">2.2. </w:t>
      </w:r>
      <w:r w:rsidRPr="00E555B6">
        <w:rPr>
          <w:lang w:val="bg-BG" w:eastAsia="bg-BG"/>
        </w:rPr>
        <w:t>Създаване на подкрепяща среда за деца и ученици, склонни към насилие и агресия</w:t>
      </w:r>
      <w:r w:rsidR="00D26032" w:rsidRPr="00E555B6">
        <w:rPr>
          <w:lang w:val="bg-BG" w:eastAsia="bg-BG"/>
        </w:rPr>
        <w:t>.</w:t>
      </w:r>
    </w:p>
    <w:p w:rsidR="001C0DD6" w:rsidRPr="00E555B6" w:rsidRDefault="00485633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 w:eastAsia="bg-BG"/>
        </w:rPr>
        <w:t>2.3. Ранно откриване на ученици с асоциално поведение и предприемане на съответните мерки за работа с тях и семействата им</w:t>
      </w:r>
      <w:r w:rsidR="00D26032" w:rsidRPr="00E555B6">
        <w:rPr>
          <w:lang w:val="bg-BG" w:eastAsia="bg-BG"/>
        </w:rPr>
        <w:t xml:space="preserve">. </w:t>
      </w:r>
    </w:p>
    <w:p w:rsidR="00485633" w:rsidRPr="00E555B6" w:rsidRDefault="009F0219" w:rsidP="00C45383">
      <w:pPr>
        <w:spacing w:line="288" w:lineRule="auto"/>
        <w:ind w:firstLine="284"/>
        <w:jc w:val="both"/>
        <w:outlineLvl w:val="0"/>
        <w:rPr>
          <w:lang w:val="bg-BG" w:eastAsia="bg-BG"/>
        </w:rPr>
      </w:pPr>
      <w:r>
        <w:rPr>
          <w:lang w:val="bg-BG" w:eastAsia="bg-BG"/>
        </w:rPr>
        <w:t>2.4</w:t>
      </w:r>
      <w:r w:rsidR="00485633" w:rsidRPr="00E555B6">
        <w:rPr>
          <w:lang w:val="bg-BG" w:eastAsia="bg-BG"/>
        </w:rPr>
        <w:t>. Реализиране на дейности за формиране на знания и умения за здравословен начин на живот</w:t>
      </w:r>
      <w:r w:rsidR="001934DB" w:rsidRPr="00E555B6">
        <w:rPr>
          <w:lang w:val="bg-BG" w:eastAsia="bg-BG"/>
        </w:rPr>
        <w:t>.</w:t>
      </w:r>
    </w:p>
    <w:p w:rsidR="001B49CC" w:rsidRPr="00E555B6" w:rsidRDefault="00D26032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lang w:val="bg-BG"/>
        </w:rPr>
        <w:t>- Здравни</w:t>
      </w:r>
      <w:r w:rsidR="001B49CC" w:rsidRPr="00E555B6">
        <w:rPr>
          <w:lang w:val="bg-BG"/>
        </w:rPr>
        <w:t xml:space="preserve"> беседи;</w:t>
      </w:r>
    </w:p>
    <w:p w:rsidR="001B49CC" w:rsidRPr="00E555B6" w:rsidRDefault="00D26032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lang w:val="bg-BG"/>
        </w:rPr>
        <w:t xml:space="preserve">- </w:t>
      </w:r>
      <w:r w:rsidR="001B49CC" w:rsidRPr="00E555B6">
        <w:rPr>
          <w:lang w:val="bg-BG"/>
        </w:rPr>
        <w:t>Дискусии с представители на здравни организации;</w:t>
      </w:r>
    </w:p>
    <w:p w:rsidR="00D26032" w:rsidRPr="00E555B6" w:rsidRDefault="009F0219" w:rsidP="00C45383">
      <w:pPr>
        <w:spacing w:line="288" w:lineRule="auto"/>
        <w:ind w:firstLine="284"/>
        <w:jc w:val="both"/>
        <w:outlineLvl w:val="0"/>
        <w:rPr>
          <w:lang w:val="bg-BG"/>
        </w:rPr>
      </w:pPr>
      <w:r>
        <w:rPr>
          <w:lang w:val="bg-BG"/>
        </w:rPr>
        <w:t>2.5</w:t>
      </w:r>
      <w:r w:rsidR="00D26032" w:rsidRPr="00E555B6">
        <w:rPr>
          <w:lang w:val="bg-BG"/>
        </w:rPr>
        <w:t xml:space="preserve">. </w:t>
      </w:r>
      <w:r w:rsidR="007566B8" w:rsidRPr="00E555B6">
        <w:rPr>
          <w:lang w:val="bg-BG"/>
        </w:rPr>
        <w:t xml:space="preserve"> </w:t>
      </w:r>
      <w:r w:rsidR="00485633" w:rsidRPr="00E555B6">
        <w:rPr>
          <w:lang w:val="bg-BG"/>
        </w:rPr>
        <w:t>Реализиране на дейности за екологичното възпитание на учениците</w:t>
      </w:r>
      <w:r w:rsidR="00D26032" w:rsidRPr="00E555B6">
        <w:rPr>
          <w:lang w:val="bg-BG"/>
        </w:rPr>
        <w:t xml:space="preserve">: </w:t>
      </w:r>
    </w:p>
    <w:p w:rsidR="00D26032" w:rsidRPr="00E555B6" w:rsidRDefault="00D26032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lang w:val="bg-BG"/>
        </w:rPr>
        <w:t xml:space="preserve">- </w:t>
      </w:r>
      <w:r w:rsidR="001B49CC" w:rsidRPr="00E555B6">
        <w:rPr>
          <w:lang w:val="bg-BG"/>
        </w:rPr>
        <w:t>срещи с лесовъди</w:t>
      </w:r>
      <w:r w:rsidRPr="00E555B6">
        <w:rPr>
          <w:lang w:val="bg-BG"/>
        </w:rPr>
        <w:t>;</w:t>
      </w:r>
      <w:r w:rsidR="001B49CC" w:rsidRPr="00E555B6">
        <w:rPr>
          <w:lang w:val="bg-BG"/>
        </w:rPr>
        <w:t xml:space="preserve"> </w:t>
      </w:r>
    </w:p>
    <w:p w:rsidR="00D26032" w:rsidRPr="00E555B6" w:rsidRDefault="00D26032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lang w:val="bg-BG"/>
        </w:rPr>
        <w:t xml:space="preserve">- </w:t>
      </w:r>
      <w:r w:rsidR="006E5F31" w:rsidRPr="00E555B6">
        <w:rPr>
          <w:lang w:val="bg-BG"/>
        </w:rPr>
        <w:t>състезания на открито;</w:t>
      </w:r>
      <w:r w:rsidRPr="00E555B6">
        <w:rPr>
          <w:lang w:val="bg-BG"/>
        </w:rPr>
        <w:t xml:space="preserve"> </w:t>
      </w:r>
    </w:p>
    <w:p w:rsidR="006E5F31" w:rsidRPr="00E555B6" w:rsidRDefault="00D26032" w:rsidP="00C45383">
      <w:pPr>
        <w:spacing w:line="288" w:lineRule="auto"/>
        <w:ind w:firstLine="284"/>
        <w:jc w:val="both"/>
        <w:outlineLvl w:val="0"/>
        <w:rPr>
          <w:lang w:val="bg-BG"/>
        </w:rPr>
      </w:pPr>
      <w:r w:rsidRPr="00E555B6">
        <w:rPr>
          <w:lang w:val="bg-BG"/>
        </w:rPr>
        <w:t xml:space="preserve">- </w:t>
      </w:r>
      <w:r w:rsidR="006E5F31" w:rsidRPr="00E555B6">
        <w:rPr>
          <w:lang w:val="bg-BG"/>
        </w:rPr>
        <w:t>посещения в близки местности</w:t>
      </w:r>
      <w:r w:rsidR="00736463" w:rsidRPr="00E555B6">
        <w:rPr>
          <w:lang w:val="bg-BG"/>
        </w:rPr>
        <w:t>.</w:t>
      </w:r>
    </w:p>
    <w:p w:rsidR="00485633" w:rsidRPr="00E555B6" w:rsidRDefault="009F0219" w:rsidP="00C45383">
      <w:pPr>
        <w:spacing w:line="288" w:lineRule="auto"/>
        <w:ind w:firstLine="284"/>
        <w:jc w:val="both"/>
        <w:outlineLvl w:val="0"/>
        <w:rPr>
          <w:lang w:val="bg-BG" w:eastAsia="bg-BG"/>
        </w:rPr>
      </w:pPr>
      <w:r>
        <w:rPr>
          <w:lang w:val="bg-BG" w:eastAsia="bg-BG"/>
        </w:rPr>
        <w:t>2.6</w:t>
      </w:r>
      <w:r w:rsidR="00485633" w:rsidRPr="00E555B6">
        <w:rPr>
          <w:lang w:val="bg-BG" w:eastAsia="bg-BG"/>
        </w:rPr>
        <w:t xml:space="preserve">. </w:t>
      </w:r>
      <w:proofErr w:type="spellStart"/>
      <w:r w:rsidR="00485633" w:rsidRPr="00E555B6">
        <w:rPr>
          <w:lang w:val="bg-BG" w:eastAsia="bg-BG"/>
        </w:rPr>
        <w:t>Ритуализация</w:t>
      </w:r>
      <w:proofErr w:type="spellEnd"/>
      <w:r w:rsidR="00485633" w:rsidRPr="00E555B6">
        <w:rPr>
          <w:lang w:val="bg-BG" w:eastAsia="bg-BG"/>
        </w:rPr>
        <w:t xml:space="preserve"> на училищния живот</w:t>
      </w:r>
      <w:r w:rsidR="001934DB" w:rsidRPr="00E555B6">
        <w:rPr>
          <w:lang w:val="bg-BG" w:eastAsia="bg-BG"/>
        </w:rPr>
        <w:t>.</w:t>
      </w:r>
    </w:p>
    <w:p w:rsidR="0014046C" w:rsidRPr="00E555B6" w:rsidRDefault="0014046C" w:rsidP="00C45383">
      <w:pPr>
        <w:spacing w:line="288" w:lineRule="auto"/>
        <w:ind w:firstLine="284"/>
        <w:contextualSpacing/>
        <w:jc w:val="both"/>
        <w:rPr>
          <w:lang w:val="bg-BG" w:eastAsia="bg-BG"/>
        </w:rPr>
      </w:pPr>
      <w:r w:rsidRPr="00E555B6">
        <w:rPr>
          <w:lang w:val="bg-BG" w:eastAsia="bg-BG"/>
        </w:rPr>
        <w:t>Патронен празник;</w:t>
      </w:r>
    </w:p>
    <w:p w:rsidR="00FA1B33" w:rsidRPr="00E555B6" w:rsidRDefault="00FA1B33" w:rsidP="00C45383">
      <w:pPr>
        <w:spacing w:line="288" w:lineRule="auto"/>
        <w:ind w:firstLine="284"/>
        <w:contextualSpacing/>
        <w:jc w:val="both"/>
        <w:rPr>
          <w:i/>
          <w:lang w:val="bg-BG" w:eastAsia="bg-BG"/>
        </w:rPr>
      </w:pPr>
    </w:p>
    <w:p w:rsidR="00774916" w:rsidRPr="00E555B6" w:rsidRDefault="00774916" w:rsidP="00C45383">
      <w:pPr>
        <w:spacing w:line="288" w:lineRule="auto"/>
        <w:ind w:firstLine="284"/>
        <w:jc w:val="both"/>
        <w:rPr>
          <w:b/>
          <w:lang w:val="bg-BG"/>
        </w:rPr>
      </w:pPr>
      <w:r w:rsidRPr="00E555B6">
        <w:rPr>
          <w:b/>
          <w:lang w:val="bg-BG"/>
        </w:rPr>
        <w:t>Оперативна цел 5:</w:t>
      </w:r>
    </w:p>
    <w:p w:rsidR="00774916" w:rsidRPr="00E555B6" w:rsidRDefault="00774916" w:rsidP="00C45383">
      <w:pPr>
        <w:spacing w:line="288" w:lineRule="auto"/>
        <w:ind w:firstLine="284"/>
        <w:contextualSpacing/>
        <w:jc w:val="both"/>
        <w:rPr>
          <w:b/>
          <w:lang w:val="bg-BG" w:eastAsia="bg-BG"/>
        </w:rPr>
      </w:pPr>
      <w:r w:rsidRPr="00E555B6">
        <w:rPr>
          <w:b/>
          <w:lang w:val="bg-BG" w:eastAsia="bg-BG"/>
        </w:rPr>
        <w:lastRenderedPageBreak/>
        <w:t>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</w:t>
      </w:r>
      <w:r w:rsidR="00926B93" w:rsidRPr="00E555B6">
        <w:rPr>
          <w:b/>
          <w:lang w:val="bg-BG" w:eastAsia="bg-BG"/>
        </w:rPr>
        <w:t>.</w:t>
      </w:r>
    </w:p>
    <w:p w:rsidR="0009218D" w:rsidRPr="00E555B6" w:rsidRDefault="007566B8" w:rsidP="00C45383">
      <w:pPr>
        <w:autoSpaceDE w:val="0"/>
        <w:autoSpaceDN w:val="0"/>
        <w:adjustRightInd w:val="0"/>
        <w:spacing w:line="288" w:lineRule="auto"/>
        <w:ind w:firstLine="284"/>
        <w:jc w:val="both"/>
        <w:rPr>
          <w:b/>
          <w:bCs/>
          <w:iCs/>
          <w:u w:val="single"/>
          <w:lang w:val="bg-BG" w:eastAsia="bg-BG"/>
        </w:rPr>
      </w:pPr>
      <w:r w:rsidRPr="00E555B6">
        <w:rPr>
          <w:b/>
          <w:bCs/>
          <w:iCs/>
          <w:u w:val="single"/>
          <w:lang w:val="bg-BG" w:eastAsia="bg-BG"/>
        </w:rPr>
        <w:t>О</w:t>
      </w:r>
      <w:r w:rsidR="00774916" w:rsidRPr="00E555B6">
        <w:rPr>
          <w:b/>
          <w:bCs/>
          <w:iCs/>
          <w:u w:val="single"/>
          <w:lang w:val="bg-BG" w:eastAsia="bg-BG"/>
        </w:rPr>
        <w:t>бласт</w:t>
      </w:r>
      <w:r w:rsidRPr="00E555B6">
        <w:rPr>
          <w:b/>
          <w:bCs/>
          <w:iCs/>
          <w:u w:val="single"/>
          <w:lang w:val="bg-BG" w:eastAsia="bg-BG"/>
        </w:rPr>
        <w:t>: У</w:t>
      </w:r>
      <w:r w:rsidR="00774916" w:rsidRPr="00E555B6">
        <w:rPr>
          <w:b/>
          <w:bCs/>
          <w:iCs/>
          <w:u w:val="single"/>
          <w:lang w:val="bg-BG" w:eastAsia="bg-BG"/>
        </w:rPr>
        <w:t>чилищно партньорство</w:t>
      </w:r>
    </w:p>
    <w:p w:rsidR="003F1FAC" w:rsidRPr="00E555B6" w:rsidRDefault="0079171A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bCs/>
          <w:iCs/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Дейност </w:t>
      </w:r>
      <w:r w:rsidR="0009218D" w:rsidRPr="00E555B6">
        <w:rPr>
          <w:u w:val="single"/>
          <w:lang w:val="bg-BG" w:eastAsia="bg-BG"/>
        </w:rPr>
        <w:t>1: Партньорство между преките учас</w:t>
      </w:r>
      <w:r w:rsidRPr="00E555B6">
        <w:rPr>
          <w:u w:val="single"/>
          <w:lang w:val="bg-BG" w:eastAsia="bg-BG"/>
        </w:rPr>
        <w:t>тници в училищното образование</w:t>
      </w:r>
      <w:r w:rsidR="003F1FAC" w:rsidRPr="00E555B6">
        <w:rPr>
          <w:bCs/>
          <w:iCs/>
          <w:u w:val="single"/>
          <w:lang w:val="bg-BG" w:eastAsia="bg-BG"/>
        </w:rPr>
        <w:t>.</w:t>
      </w:r>
    </w:p>
    <w:p w:rsidR="003E01F4" w:rsidRPr="00E555B6" w:rsidRDefault="003F1FAC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bCs/>
          <w:iCs/>
          <w:lang w:val="bg-BG"/>
        </w:rPr>
      </w:pPr>
      <w:r w:rsidRPr="00E555B6">
        <w:rPr>
          <w:bCs/>
          <w:iCs/>
          <w:lang w:val="bg-BG" w:eastAsia="bg-BG"/>
        </w:rPr>
        <w:t xml:space="preserve">1. </w:t>
      </w:r>
      <w:r w:rsidR="00736DDD" w:rsidRPr="00E555B6">
        <w:rPr>
          <w:bCs/>
          <w:iCs/>
          <w:lang w:val="bg-BG"/>
        </w:rPr>
        <w:t xml:space="preserve">Изграждане на </w:t>
      </w:r>
      <w:r w:rsidRPr="00E555B6">
        <w:rPr>
          <w:bCs/>
          <w:iCs/>
          <w:lang w:val="bg-BG"/>
        </w:rPr>
        <w:t>механизъм</w:t>
      </w:r>
      <w:r w:rsidR="00736DDD" w:rsidRPr="00E555B6">
        <w:rPr>
          <w:bCs/>
          <w:iCs/>
          <w:lang w:val="bg-BG"/>
        </w:rPr>
        <w:t xml:space="preserve"> за п</w:t>
      </w:r>
      <w:r w:rsidR="0009218D" w:rsidRPr="00E555B6">
        <w:rPr>
          <w:bCs/>
          <w:iCs/>
          <w:lang w:val="bg-BG"/>
        </w:rPr>
        <w:t>артньорство между преките участници в училищното образование</w:t>
      </w:r>
      <w:r w:rsidR="003E01F4" w:rsidRPr="00E555B6">
        <w:rPr>
          <w:bCs/>
          <w:iCs/>
          <w:lang w:val="bg-BG"/>
        </w:rPr>
        <w:t>.</w:t>
      </w:r>
    </w:p>
    <w:p w:rsidR="00193949" w:rsidRPr="00E555B6" w:rsidRDefault="00A47E55" w:rsidP="00C45383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1.</w:t>
      </w:r>
      <w:r w:rsidR="00E33D2C" w:rsidRPr="00E555B6">
        <w:rPr>
          <w:bCs/>
          <w:iCs/>
          <w:lang w:val="bg-BG" w:eastAsia="bg-BG"/>
        </w:rPr>
        <w:t>1</w:t>
      </w:r>
      <w:r w:rsidRPr="00E555B6">
        <w:rPr>
          <w:bCs/>
          <w:iCs/>
          <w:lang w:val="bg-BG" w:eastAsia="bg-BG"/>
        </w:rPr>
        <w:t>.</w:t>
      </w:r>
      <w:r w:rsidR="003F1FAC" w:rsidRPr="00E555B6">
        <w:rPr>
          <w:bCs/>
          <w:iCs/>
          <w:lang w:val="bg-BG" w:eastAsia="bg-BG"/>
        </w:rPr>
        <w:t xml:space="preserve"> </w:t>
      </w:r>
      <w:r w:rsidR="00193949" w:rsidRPr="00E555B6">
        <w:rPr>
          <w:bCs/>
          <w:iCs/>
          <w:lang w:val="bg-BG" w:eastAsia="bg-BG"/>
        </w:rPr>
        <w:t>Създадени условия за подкрепа на млади учители</w:t>
      </w:r>
      <w:r w:rsidR="008C47EE" w:rsidRPr="00E555B6">
        <w:rPr>
          <w:bCs/>
          <w:iCs/>
          <w:lang w:val="bg-BG" w:eastAsia="bg-BG"/>
        </w:rPr>
        <w:t xml:space="preserve"> </w:t>
      </w:r>
      <w:r w:rsidR="00193949" w:rsidRPr="00E555B6">
        <w:rPr>
          <w:bCs/>
          <w:iCs/>
          <w:lang w:val="bg-BG" w:eastAsia="bg-BG"/>
        </w:rPr>
        <w:t>– Система за наставничество или менторство.</w:t>
      </w:r>
    </w:p>
    <w:p w:rsidR="009F0219" w:rsidRDefault="009F0219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>
        <w:rPr>
          <w:bCs/>
          <w:iCs/>
          <w:lang w:val="bg-BG"/>
        </w:rPr>
        <w:t>2.</w:t>
      </w:r>
      <w:r w:rsidR="00E33D2C" w:rsidRPr="00E555B6">
        <w:rPr>
          <w:bCs/>
          <w:iCs/>
          <w:lang w:val="bg-BG"/>
        </w:rPr>
        <w:t xml:space="preserve">. </w:t>
      </w:r>
      <w:r w:rsidR="003C37B7" w:rsidRPr="00E555B6">
        <w:rPr>
          <w:bCs/>
          <w:iCs/>
          <w:lang w:val="bg-BG"/>
        </w:rPr>
        <w:t xml:space="preserve">Формиране на нагласи у родителите за партньорство и сътрудничество чрез  организиране на родителски срещи и </w:t>
      </w:r>
      <w:r w:rsidR="008E79C2" w:rsidRPr="00E555B6">
        <w:rPr>
          <w:bCs/>
          <w:iCs/>
          <w:lang w:val="bg-BG"/>
        </w:rPr>
        <w:t xml:space="preserve">тематични </w:t>
      </w:r>
      <w:r w:rsidR="003C37B7" w:rsidRPr="00E555B6">
        <w:rPr>
          <w:bCs/>
          <w:iCs/>
          <w:lang w:val="bg-BG"/>
        </w:rPr>
        <w:t>инициативи на п</w:t>
      </w:r>
      <w:r w:rsidR="008E79C2" w:rsidRPr="00E555B6">
        <w:rPr>
          <w:bCs/>
          <w:iCs/>
          <w:lang w:val="bg-BG"/>
        </w:rPr>
        <w:t>аралелките</w:t>
      </w:r>
      <w:r w:rsidR="00A54012" w:rsidRPr="00E555B6">
        <w:rPr>
          <w:bCs/>
          <w:iCs/>
          <w:lang w:val="bg-BG"/>
        </w:rPr>
        <w:t>.</w:t>
      </w:r>
    </w:p>
    <w:p w:rsidR="00E33D2C" w:rsidRPr="00E555B6" w:rsidRDefault="00A54012" w:rsidP="00C45383">
      <w:pPr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 </w:t>
      </w:r>
      <w:r w:rsidR="009F0219">
        <w:rPr>
          <w:bCs/>
          <w:iCs/>
          <w:lang w:val="bg-BG"/>
        </w:rPr>
        <w:t>2.1</w:t>
      </w:r>
      <w:r w:rsidR="00E33D2C" w:rsidRPr="00E555B6">
        <w:rPr>
          <w:bCs/>
          <w:iCs/>
          <w:lang w:val="bg-BG"/>
        </w:rPr>
        <w:t xml:space="preserve">. </w:t>
      </w:r>
      <w:r w:rsidR="008E79C2" w:rsidRPr="00E555B6">
        <w:rPr>
          <w:bCs/>
          <w:iCs/>
          <w:lang w:val="bg-BG"/>
        </w:rPr>
        <w:t>Реализиране на дейности за удовлетворяване</w:t>
      </w:r>
      <w:r w:rsidR="0009218D" w:rsidRPr="00E555B6">
        <w:rPr>
          <w:bCs/>
          <w:iCs/>
          <w:lang w:val="bg-BG"/>
        </w:rPr>
        <w:t xml:space="preserve"> на родителите по конкретни въпроси </w:t>
      </w:r>
      <w:r w:rsidR="00E33D2C" w:rsidRPr="00E555B6">
        <w:rPr>
          <w:bCs/>
          <w:iCs/>
          <w:lang w:val="bg-BG"/>
        </w:rPr>
        <w:t>–</w:t>
      </w:r>
      <w:r w:rsidR="0009218D" w:rsidRPr="00E555B6">
        <w:rPr>
          <w:bCs/>
          <w:iCs/>
          <w:lang w:val="bg-BG"/>
        </w:rPr>
        <w:t xml:space="preserve"> проучвания чрез анкети, интервюта и др.</w:t>
      </w:r>
    </w:p>
    <w:p w:rsidR="00D03175" w:rsidRPr="00E90B14" w:rsidRDefault="009F0219" w:rsidP="00E90B14">
      <w:pPr>
        <w:spacing w:line="288" w:lineRule="auto"/>
        <w:ind w:firstLine="284"/>
        <w:jc w:val="both"/>
        <w:rPr>
          <w:lang w:val="bg-BG"/>
        </w:rPr>
      </w:pPr>
      <w:r>
        <w:rPr>
          <w:bCs/>
          <w:iCs/>
          <w:lang w:val="bg-BG"/>
        </w:rPr>
        <w:t>2.2</w:t>
      </w:r>
      <w:r w:rsidR="00E33D2C" w:rsidRPr="00E555B6">
        <w:rPr>
          <w:bCs/>
          <w:iCs/>
          <w:lang w:val="bg-BG"/>
        </w:rPr>
        <w:t xml:space="preserve">. </w:t>
      </w:r>
      <w:r w:rsidR="00D03175" w:rsidRPr="00E555B6">
        <w:rPr>
          <w:bCs/>
          <w:iCs/>
          <w:lang w:val="bg-BG"/>
        </w:rPr>
        <w:t>Планиране и реализация на дейности за активно у</w:t>
      </w:r>
      <w:r w:rsidR="0009218D" w:rsidRPr="00E555B6">
        <w:rPr>
          <w:bCs/>
          <w:iCs/>
          <w:lang w:val="bg-BG"/>
        </w:rPr>
        <w:t>частие на родителите в организираните от училището извънкласни дейности</w:t>
      </w:r>
      <w:r w:rsidR="00D03175" w:rsidRPr="00E555B6">
        <w:rPr>
          <w:bCs/>
          <w:iCs/>
          <w:lang w:val="bg-BG"/>
        </w:rPr>
        <w:t>.</w:t>
      </w:r>
      <w:r w:rsidR="009B08B1" w:rsidRPr="00E555B6">
        <w:rPr>
          <w:lang w:val="bg-BG"/>
        </w:rPr>
        <w:t xml:space="preserve"> </w:t>
      </w:r>
    </w:p>
    <w:p w:rsidR="00D03175" w:rsidRPr="00E555B6" w:rsidRDefault="00E33D2C" w:rsidP="00C45383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- </w:t>
      </w:r>
      <w:r w:rsidR="00D03175" w:rsidRPr="00E555B6">
        <w:rPr>
          <w:bCs/>
          <w:iCs/>
          <w:lang w:val="bg-BG"/>
        </w:rPr>
        <w:t>Училищни изложби;</w:t>
      </w:r>
    </w:p>
    <w:p w:rsidR="00D03175" w:rsidRPr="00E555B6" w:rsidRDefault="00E33D2C" w:rsidP="00C45383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/>
        </w:rPr>
      </w:pPr>
      <w:r w:rsidRPr="00E555B6">
        <w:rPr>
          <w:bCs/>
          <w:iCs/>
          <w:lang w:val="bg-BG"/>
        </w:rPr>
        <w:t xml:space="preserve">- </w:t>
      </w:r>
      <w:r w:rsidR="00D03175" w:rsidRPr="00E555B6">
        <w:rPr>
          <w:bCs/>
          <w:iCs/>
          <w:lang w:val="bg-BG"/>
        </w:rPr>
        <w:t>Форуми за пре</w:t>
      </w:r>
      <w:r w:rsidR="00CA2519">
        <w:rPr>
          <w:bCs/>
          <w:iCs/>
          <w:lang w:val="bg-BG"/>
        </w:rPr>
        <w:t>венция на агресията и насилието</w:t>
      </w:r>
    </w:p>
    <w:p w:rsidR="00D03175" w:rsidRPr="00E555B6" w:rsidRDefault="00CA2519" w:rsidP="00C45383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bCs/>
          <w:iCs/>
          <w:lang w:val="bg-BG" w:eastAsia="bg-BG"/>
        </w:rPr>
      </w:pPr>
      <w:r>
        <w:rPr>
          <w:bCs/>
          <w:iCs/>
          <w:lang w:val="bg-BG" w:eastAsia="bg-BG"/>
        </w:rPr>
        <w:t>2.3</w:t>
      </w:r>
      <w:r w:rsidR="009174ED" w:rsidRPr="00E555B6">
        <w:rPr>
          <w:bCs/>
          <w:iCs/>
          <w:lang w:val="bg-BG" w:eastAsia="bg-BG"/>
        </w:rPr>
        <w:t xml:space="preserve">. </w:t>
      </w:r>
      <w:r w:rsidR="00D03175" w:rsidRPr="00E555B6">
        <w:rPr>
          <w:bCs/>
          <w:iCs/>
          <w:lang w:val="bg-BG" w:eastAsia="bg-BG"/>
        </w:rPr>
        <w:t>Провеждане на разяснителна кампания сред родителите на общи родителски срещи за механизма за осигурен достъп до учебната документация, техните права и задължения спрямо ЗПУО и Стандартите.</w:t>
      </w:r>
    </w:p>
    <w:p w:rsidR="009174ED" w:rsidRPr="00E555B6" w:rsidRDefault="009174ED" w:rsidP="00C45383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</w:p>
    <w:p w:rsidR="0009218D" w:rsidRPr="00E555B6" w:rsidRDefault="0079171A" w:rsidP="00C45383">
      <w:pPr>
        <w:shd w:val="clear" w:color="auto" w:fill="FFFFFF"/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>Дейност</w:t>
      </w:r>
      <w:r w:rsidR="0009218D" w:rsidRPr="00E555B6">
        <w:rPr>
          <w:u w:val="single"/>
          <w:lang w:val="bg-BG" w:eastAsia="bg-BG"/>
        </w:rPr>
        <w:t xml:space="preserve"> 2: Външно партньорство</w:t>
      </w:r>
    </w:p>
    <w:p w:rsidR="0009218D" w:rsidRPr="00E555B6" w:rsidRDefault="0009218D" w:rsidP="00C45383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2.1. Взаимодействие с институциите в системата на образованието, териториалните органи на изпълнителната власт, органите за местното управление</w:t>
      </w:r>
      <w:r w:rsidR="006B0FA0" w:rsidRPr="00E555B6">
        <w:rPr>
          <w:bCs/>
          <w:iCs/>
          <w:lang w:val="bg-BG" w:eastAsia="bg-BG"/>
        </w:rPr>
        <w:t>:</w:t>
      </w:r>
    </w:p>
    <w:p w:rsidR="00D52480" w:rsidRPr="00E555B6" w:rsidRDefault="00553FDA" w:rsidP="00C45383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284"/>
        <w:jc w:val="both"/>
        <w:rPr>
          <w:lang w:val="bg-BG"/>
        </w:rPr>
      </w:pPr>
      <w:r w:rsidRPr="00E555B6">
        <w:rPr>
          <w:bCs/>
          <w:iCs/>
          <w:lang w:val="bg-BG" w:eastAsia="bg-BG"/>
        </w:rPr>
        <w:t xml:space="preserve">2.1.1. </w:t>
      </w:r>
      <w:r w:rsidR="00D52480" w:rsidRPr="00E555B6">
        <w:rPr>
          <w:lang w:val="bg-BG"/>
        </w:rPr>
        <w:t xml:space="preserve">Партньорство с </w:t>
      </w:r>
      <w:r w:rsidR="00CA2519">
        <w:rPr>
          <w:lang w:val="bg-BG"/>
        </w:rPr>
        <w:t>о</w:t>
      </w:r>
      <w:r w:rsidR="00D52480" w:rsidRPr="00E555B6">
        <w:rPr>
          <w:lang w:val="bg-BG"/>
        </w:rPr>
        <w:t xml:space="preserve">бщина </w:t>
      </w:r>
      <w:r w:rsidR="00CA2519">
        <w:rPr>
          <w:lang w:val="bg-BG"/>
        </w:rPr>
        <w:t>Доспат</w:t>
      </w:r>
      <w:r w:rsidR="00D52480" w:rsidRPr="00E555B6">
        <w:rPr>
          <w:lang w:val="bg-BG"/>
        </w:rPr>
        <w:t xml:space="preserve"> и РУО – </w:t>
      </w:r>
      <w:r w:rsidR="009174ED" w:rsidRPr="00E555B6">
        <w:rPr>
          <w:lang w:val="bg-BG"/>
        </w:rPr>
        <w:t>Смолян</w:t>
      </w:r>
      <w:r w:rsidR="00D52480" w:rsidRPr="00E555B6">
        <w:rPr>
          <w:lang w:val="bg-BG"/>
        </w:rPr>
        <w:t xml:space="preserve"> при организирането на състезания</w:t>
      </w:r>
      <w:r w:rsidR="009174ED" w:rsidRPr="00E555B6">
        <w:rPr>
          <w:lang w:val="bg-BG"/>
        </w:rPr>
        <w:t xml:space="preserve"> и олимпиади</w:t>
      </w:r>
      <w:r w:rsidR="00CA2519">
        <w:rPr>
          <w:lang w:val="bg-BG"/>
        </w:rPr>
        <w:t>.</w:t>
      </w:r>
    </w:p>
    <w:p w:rsidR="0009218D" w:rsidRPr="00E555B6" w:rsidRDefault="0009218D" w:rsidP="00C45383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2.2. Взаимодействие с Агенцията за закрила на детето и структурите на полицията</w:t>
      </w:r>
      <w:r w:rsidR="009174ED" w:rsidRPr="00E555B6">
        <w:rPr>
          <w:bCs/>
          <w:iCs/>
          <w:lang w:val="bg-BG" w:eastAsia="bg-BG"/>
        </w:rPr>
        <w:t>.</w:t>
      </w:r>
    </w:p>
    <w:p w:rsidR="0009218D" w:rsidRPr="00E555B6" w:rsidRDefault="0009218D" w:rsidP="00C45383">
      <w:pPr>
        <w:shd w:val="clear" w:color="auto" w:fill="FFFFFF"/>
        <w:tabs>
          <w:tab w:val="left" w:pos="851"/>
        </w:tabs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2.3. Взаимодействие с местната общественост</w:t>
      </w:r>
      <w:r w:rsidR="009174ED" w:rsidRPr="00E555B6">
        <w:rPr>
          <w:bCs/>
          <w:iCs/>
          <w:lang w:val="bg-BG" w:eastAsia="bg-BG"/>
        </w:rPr>
        <w:t>.</w:t>
      </w:r>
    </w:p>
    <w:p w:rsidR="0009218D" w:rsidRPr="00E555B6" w:rsidRDefault="0009218D" w:rsidP="00C45383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 xml:space="preserve">2.4. Сътрудничество със социални партньори при разработване на концепции, </w:t>
      </w:r>
      <w:r w:rsidR="00E555B6" w:rsidRPr="00E555B6">
        <w:rPr>
          <w:bCs/>
          <w:iCs/>
          <w:lang w:val="bg-BG" w:eastAsia="bg-BG"/>
        </w:rPr>
        <w:t>вътрешно нормативни</w:t>
      </w:r>
      <w:r w:rsidRPr="00E555B6">
        <w:rPr>
          <w:bCs/>
          <w:iCs/>
          <w:lang w:val="bg-BG" w:eastAsia="bg-BG"/>
        </w:rPr>
        <w:t xml:space="preserve"> документи, предложения, мнения, съвместни проекти, модернизиране на материалната база на </w:t>
      </w:r>
      <w:r w:rsidR="009174ED" w:rsidRPr="00E555B6">
        <w:rPr>
          <w:bCs/>
          <w:iCs/>
          <w:lang w:val="bg-BG" w:eastAsia="bg-BG"/>
        </w:rPr>
        <w:t>училището.</w:t>
      </w:r>
    </w:p>
    <w:p w:rsidR="007F5AD1" w:rsidRPr="00E555B6" w:rsidRDefault="007F5AD1" w:rsidP="00C45383">
      <w:pPr>
        <w:pStyle w:val="a7"/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284"/>
        <w:jc w:val="both"/>
        <w:rPr>
          <w:bCs/>
          <w:iCs/>
        </w:rPr>
      </w:pPr>
    </w:p>
    <w:p w:rsidR="007566B8" w:rsidRPr="00E555B6" w:rsidRDefault="007F5AD1" w:rsidP="00C45383">
      <w:pPr>
        <w:pStyle w:val="a7"/>
        <w:tabs>
          <w:tab w:val="left" w:pos="851"/>
        </w:tabs>
        <w:autoSpaceDE w:val="0"/>
        <w:autoSpaceDN w:val="0"/>
        <w:adjustRightInd w:val="0"/>
        <w:spacing w:line="288" w:lineRule="auto"/>
        <w:ind w:left="0" w:firstLine="284"/>
        <w:jc w:val="both"/>
        <w:rPr>
          <w:b/>
        </w:rPr>
      </w:pPr>
      <w:r w:rsidRPr="00E555B6">
        <w:rPr>
          <w:b/>
          <w:bCs/>
          <w:iCs/>
        </w:rPr>
        <w:t xml:space="preserve">7. </w:t>
      </w:r>
      <w:r w:rsidR="00627F1B" w:rsidRPr="00E555B6">
        <w:rPr>
          <w:b/>
        </w:rPr>
        <w:t>Индикатори за измерване на дейностите по изграждан</w:t>
      </w:r>
      <w:r w:rsidR="00CA2519">
        <w:rPr>
          <w:b/>
        </w:rPr>
        <w:t xml:space="preserve">е система за качество в ОУ „Никола Вапцаров“ </w:t>
      </w:r>
      <w:proofErr w:type="spellStart"/>
      <w:r w:rsidR="00CA2519">
        <w:rPr>
          <w:b/>
        </w:rPr>
        <w:t>с.Барутин</w:t>
      </w:r>
      <w:proofErr w:type="spellEnd"/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426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>Утвърден план за изпълнение на стратегическите цели</w:t>
      </w:r>
    </w:p>
    <w:p w:rsidR="007F5AD1" w:rsidRPr="00E90B14" w:rsidRDefault="007F5AD1" w:rsidP="00E90B14">
      <w:pPr>
        <w:pStyle w:val="a7"/>
        <w:numPr>
          <w:ilvl w:val="1"/>
          <w:numId w:val="59"/>
        </w:numPr>
        <w:tabs>
          <w:tab w:val="left" w:pos="426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 xml:space="preserve"> Актуализирани вътрешни правилници. 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426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 xml:space="preserve"> Разработени актуални вътрешни нормативни актове.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426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 xml:space="preserve"> Разработени и утвърдени училищни учебни</w:t>
      </w:r>
      <w:r w:rsidR="00CA2519">
        <w:t xml:space="preserve"> планове – по паралелки  </w:t>
      </w:r>
      <w:r w:rsidRPr="00E555B6">
        <w:t xml:space="preserve"> </w:t>
      </w:r>
      <w:r w:rsidR="00627F1B" w:rsidRPr="00E555B6">
        <w:t>(</w:t>
      </w:r>
      <w:r w:rsidRPr="00E555B6">
        <w:t>за</w:t>
      </w:r>
      <w:r w:rsidR="00627F1B" w:rsidRPr="00E555B6">
        <w:t xml:space="preserve"> учебна </w:t>
      </w:r>
      <w:r w:rsidR="000344B8">
        <w:t>2022</w:t>
      </w:r>
      <w:r w:rsidR="008A2C1C">
        <w:t xml:space="preserve"> </w:t>
      </w:r>
      <w:r w:rsidR="00CA2519">
        <w:t>-</w:t>
      </w:r>
      <w:r w:rsidR="000344B8">
        <w:t>2023</w:t>
      </w:r>
      <w:r w:rsidRPr="00E555B6">
        <w:t>год</w:t>
      </w:r>
      <w:r w:rsidR="00627F1B" w:rsidRPr="00E555B6">
        <w:t>ина).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426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 xml:space="preserve">Разработена и утвърдена програма за целодневна организация </w:t>
      </w:r>
      <w:r w:rsidR="0044204F">
        <w:t>(за учебна 20</w:t>
      </w:r>
      <w:r w:rsidR="000344B8">
        <w:t>22-2023</w:t>
      </w:r>
      <w:r w:rsidR="00627F1B" w:rsidRPr="00E555B6">
        <w:t xml:space="preserve"> година).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567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lastRenderedPageBreak/>
        <w:t xml:space="preserve">Разработени и актуализирани вътрешни нормативни актове  по СФУК </w:t>
      </w:r>
      <w:r w:rsidR="008A2C1C">
        <w:t xml:space="preserve">(за учебна </w:t>
      </w:r>
      <w:r w:rsidR="000344B8">
        <w:t>2022 -2023</w:t>
      </w:r>
      <w:r w:rsidR="00627F1B" w:rsidRPr="00E555B6">
        <w:t xml:space="preserve"> година).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tabs>
          <w:tab w:val="left" w:pos="567"/>
          <w:tab w:val="left" w:pos="851"/>
        </w:tabs>
        <w:spacing w:line="288" w:lineRule="auto"/>
        <w:ind w:left="0" w:firstLine="284"/>
        <w:jc w:val="both"/>
        <w:rPr>
          <w:color w:val="FF0000"/>
        </w:rPr>
      </w:pPr>
      <w:r w:rsidRPr="00E555B6">
        <w:t>Разработен и а</w:t>
      </w:r>
      <w:r w:rsidR="000344B8">
        <w:t>ктуализиран бюджет от 01.01.2023</w:t>
      </w:r>
      <w:r w:rsidRPr="00E555B6">
        <w:t xml:space="preserve"> спрямо Стандарта за финансиране на институциите и Стандарта за управление на качеството.</w:t>
      </w:r>
    </w:p>
    <w:p w:rsidR="007F5AD1" w:rsidRPr="0044204F" w:rsidRDefault="007F5AD1" w:rsidP="0044204F">
      <w:pPr>
        <w:pStyle w:val="a7"/>
        <w:numPr>
          <w:ilvl w:val="1"/>
          <w:numId w:val="59"/>
        </w:numPr>
        <w:shd w:val="clear" w:color="auto" w:fill="FFFFFF"/>
        <w:tabs>
          <w:tab w:val="left" w:pos="567"/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Разработени процедури по постъпване и разходване на извънбюджетните средства</w:t>
      </w:r>
      <w:r w:rsidR="0044204F">
        <w:rPr>
          <w:rFonts w:eastAsiaTheme="minorHAnsi"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Утвърден  механизъм за откритост и прозрачност при вземане на управленски решения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Утвърдени  правила за делегиране на права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Утвърдени  критерии за оценка труда на учителите и служителите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Създадени възможности за включване на ученика в различни училищни общности – клубове, школи и др.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rFonts w:eastAsiaTheme="minorHAnsi"/>
        </w:rPr>
        <w:t>Осигурени алтернативни форми на обучение.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Осигурени условия за интерактивно учене</w:t>
      </w:r>
      <w:r w:rsidR="00736463" w:rsidRPr="00E555B6">
        <w:t>.</w:t>
      </w:r>
    </w:p>
    <w:p w:rsidR="007F5AD1" w:rsidRPr="00CA2519" w:rsidRDefault="007F5AD1" w:rsidP="00CA2519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Наличие на начини и средства за разпространяване на информация, свързана с дейността на училището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Изграждане на вътрешна информационна система за разпространяване на информация, свързана с дейността на училището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rFonts w:eastAsiaTheme="minorHAnsi"/>
        </w:rPr>
        <w:t xml:space="preserve"> Интернет страница на училището</w:t>
      </w:r>
      <w:r w:rsidR="00736463" w:rsidRPr="00E555B6">
        <w:rPr>
          <w:rFonts w:eastAsiaTheme="minorHAnsi"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rFonts w:eastAsiaTheme="minorHAnsi"/>
        </w:rPr>
        <w:t>Електронен дневник</w:t>
      </w:r>
      <w:r w:rsidR="00736463" w:rsidRPr="00E555B6">
        <w:rPr>
          <w:rFonts w:eastAsiaTheme="minorHAnsi"/>
        </w:rPr>
        <w:t>.</w:t>
      </w:r>
    </w:p>
    <w:p w:rsidR="007F5AD1" w:rsidRPr="00CA2519" w:rsidRDefault="007F5AD1" w:rsidP="00CA2519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rFonts w:eastAsiaTheme="minorHAnsi"/>
        </w:rPr>
        <w:t>Електронни портфоли</w:t>
      </w:r>
      <w:r w:rsidR="00736463" w:rsidRPr="00E555B6">
        <w:rPr>
          <w:rFonts w:eastAsiaTheme="minorHAnsi"/>
        </w:rPr>
        <w:t>о</w:t>
      </w:r>
      <w:r w:rsidR="00CA2519">
        <w:rPr>
          <w:rFonts w:eastAsiaTheme="minorHAnsi"/>
        </w:rPr>
        <w:t xml:space="preserve"> на учители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Планира предварително цели на урока и ги </w:t>
      </w:r>
      <w:r w:rsidR="00736463" w:rsidRPr="00E555B6">
        <w:t>го адаптира</w:t>
      </w:r>
      <w:r w:rsidRPr="00E555B6">
        <w:t xml:space="preserve"> според особеностите на учебния материал, мястото на урока в системата от уроци по темата, нивото на подготовка на класа, потребностите на учениците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При годишното и </w:t>
      </w:r>
      <w:proofErr w:type="spellStart"/>
      <w:r w:rsidRPr="00E555B6">
        <w:t>урочното</w:t>
      </w:r>
      <w:proofErr w:type="spellEnd"/>
      <w:r w:rsidRPr="00E555B6">
        <w:t xml:space="preserve"> планиране се съобразява с учебната програма и с резултатите от входяща, изходяща диагностика и текущото оценяване и го променя гъвкаво при необходимост.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Има механизъм за промяна на годишното и </w:t>
      </w:r>
      <w:proofErr w:type="spellStart"/>
      <w:r w:rsidRPr="00E555B6">
        <w:t>урочното</w:t>
      </w:r>
      <w:proofErr w:type="spellEnd"/>
      <w:r w:rsidRPr="00E555B6">
        <w:t xml:space="preserve"> планиране съобразно потребностите на учениците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Прилага диференцирано обучение според равнището на справяне на учениците</w:t>
      </w:r>
      <w:r w:rsidR="00736463" w:rsidRPr="00E555B6">
        <w:t>.</w:t>
      </w:r>
    </w:p>
    <w:p w:rsidR="007F5AD1" w:rsidRPr="00CA2519" w:rsidRDefault="007F5AD1" w:rsidP="00CA2519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>Ясна и методически обоснована структура на урока</w:t>
      </w:r>
      <w:r w:rsidR="00736463" w:rsidRPr="00E555B6">
        <w:rPr>
          <w:bCs/>
          <w:iCs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Преподаваното учебно съдържание съответства на изискванията на учебната програма по предмета</w:t>
      </w:r>
      <w:r w:rsidR="00736463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Съдържанието на изложението е адекватно на поставените цели, като се съобразява с възможностите, интересите и потребностите на учениците.</w:t>
      </w:r>
    </w:p>
    <w:p w:rsidR="007F5AD1" w:rsidRPr="0044204F" w:rsidRDefault="007F5AD1" w:rsidP="0044204F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Осигурява връзка между съдържанието на настоящия урок и предходни уроци и по-рано изучаван материал</w:t>
      </w:r>
      <w:r w:rsidR="0044204F">
        <w:rPr>
          <w:rFonts w:eastAsiaTheme="minorHAnsi"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>Установена от учителя позитивна атмосфера в паралелките</w:t>
      </w:r>
      <w:r w:rsidR="00736463" w:rsidRPr="00E555B6">
        <w:rPr>
          <w:bCs/>
          <w:iCs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 xml:space="preserve"> Относителен дял ( в %) на учениците, успешно положили изпитите от НВО към общия брой ученици съответно в ІV</w:t>
      </w:r>
      <w:r w:rsidR="00736463" w:rsidRPr="00E555B6">
        <w:rPr>
          <w:bCs/>
          <w:iCs/>
        </w:rPr>
        <w:t xml:space="preserve"> и </w:t>
      </w:r>
      <w:r w:rsidRPr="00E555B6">
        <w:rPr>
          <w:bCs/>
          <w:iCs/>
        </w:rPr>
        <w:t>VІІ</w:t>
      </w:r>
      <w:r w:rsidR="00736463" w:rsidRPr="00E555B6">
        <w:rPr>
          <w:bCs/>
          <w:iCs/>
        </w:rPr>
        <w:t xml:space="preserve"> клас.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>Организирани от училището състезания, конкурси</w:t>
      </w:r>
      <w:r w:rsidR="00736463" w:rsidRPr="00E555B6">
        <w:rPr>
          <w:bCs/>
          <w:iCs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lastRenderedPageBreak/>
        <w:t>Реализирани дейности, мотивиращи  учениците за усвояване на допълнителни знания и умения</w:t>
      </w:r>
      <w:r w:rsidR="00736463" w:rsidRPr="00E555B6">
        <w:rPr>
          <w:bCs/>
          <w:iCs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>Резултати от участието на ученици в състезания, олимпиади, конкурси и др</w:t>
      </w:r>
      <w:r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Утвърдена </w:t>
      </w:r>
      <w:r w:rsidRPr="00E555B6">
        <w:rPr>
          <w:bCs/>
          <w:iCs/>
        </w:rPr>
        <w:t xml:space="preserve">система за </w:t>
      </w:r>
      <w:r w:rsidRPr="00E555B6">
        <w:t xml:space="preserve"> възпитание, привличане, задържане и развитие на учениците в училището</w:t>
      </w:r>
      <w:r w:rsidR="00D30DBD" w:rsidRPr="00E555B6"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 Утвърдена </w:t>
      </w:r>
      <w:r w:rsidRPr="00E555B6">
        <w:rPr>
          <w:bCs/>
          <w:iCs/>
        </w:rPr>
        <w:t>система за поощрения и награди на ученици и учители за активно включване в извънкласните  и извънучилищни дейности</w:t>
      </w:r>
      <w:r w:rsidR="00D30DBD" w:rsidRPr="00E555B6">
        <w:rPr>
          <w:bCs/>
          <w:iCs/>
        </w:rPr>
        <w:t>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rPr>
          <w:bCs/>
          <w:iCs/>
        </w:rPr>
        <w:t>Наличие на функциониращи различни форми на извънкласна и извънучилищна дейност.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Брой споделени  добри практики с цел приобщаване и участие на ученици в извънкласни и извънучилищни прояви.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Предприети мерки за отстраняване на противообществените прояви.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 xml:space="preserve">Брой проведени </w:t>
      </w:r>
      <w:r w:rsidR="00ED5747" w:rsidRPr="00E555B6">
        <w:t>здравни</w:t>
      </w:r>
      <w:r w:rsidRPr="00E555B6">
        <w:t xml:space="preserve"> беседи; дискусии с представители на здравни организации; обучения; състезания в училището.</w:t>
      </w:r>
    </w:p>
    <w:p w:rsidR="007F5AD1" w:rsidRPr="00E555B6" w:rsidRDefault="007F5AD1" w:rsidP="00C45383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Брой реализирани дейности с екологична насоченост.</w:t>
      </w:r>
    </w:p>
    <w:p w:rsidR="007F5AD1" w:rsidRPr="00D23BEF" w:rsidRDefault="007F5AD1" w:rsidP="00D23BEF">
      <w:pPr>
        <w:pStyle w:val="a7"/>
        <w:numPr>
          <w:ilvl w:val="1"/>
          <w:numId w:val="59"/>
        </w:numPr>
        <w:shd w:val="clear" w:color="auto" w:fill="FFFFFF"/>
        <w:tabs>
          <w:tab w:val="left" w:pos="851"/>
        </w:tabs>
        <w:spacing w:line="288" w:lineRule="auto"/>
        <w:ind w:left="0" w:firstLine="284"/>
        <w:jc w:val="both"/>
        <w:textAlignment w:val="baseline"/>
        <w:rPr>
          <w:rFonts w:eastAsiaTheme="minorHAnsi"/>
        </w:rPr>
      </w:pPr>
      <w:r w:rsidRPr="00E555B6">
        <w:t>Брой реализирани дейности за възпитани е на национални и общочовешки ценности.</w:t>
      </w:r>
    </w:p>
    <w:p w:rsidR="00872058" w:rsidRPr="00E555B6" w:rsidRDefault="00872058" w:rsidP="00C45383">
      <w:pPr>
        <w:pStyle w:val="a7"/>
        <w:tabs>
          <w:tab w:val="left" w:pos="709"/>
        </w:tabs>
        <w:spacing w:line="288" w:lineRule="auto"/>
        <w:ind w:left="0" w:firstLine="284"/>
        <w:rPr>
          <w:color w:val="FF0000"/>
        </w:rPr>
      </w:pPr>
    </w:p>
    <w:p w:rsidR="00627F1B" w:rsidRPr="00E555B6" w:rsidRDefault="00F5749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  <w:rPr>
          <w:b/>
        </w:rPr>
      </w:pPr>
      <w:r w:rsidRPr="00E555B6">
        <w:rPr>
          <w:b/>
        </w:rPr>
        <w:t xml:space="preserve">8. </w:t>
      </w:r>
      <w:r w:rsidR="00C060AC" w:rsidRPr="00E555B6">
        <w:rPr>
          <w:b/>
        </w:rPr>
        <w:t>К</w:t>
      </w:r>
      <w:r w:rsidR="00627F1B" w:rsidRPr="00E555B6">
        <w:rPr>
          <w:b/>
        </w:rPr>
        <w:t>ритерии и показатели за оценка на дейностите за постигане на стратегическата и оперативни цели</w:t>
      </w:r>
    </w:p>
    <w:p w:rsidR="00E904CE" w:rsidRPr="00E555B6" w:rsidRDefault="00703432" w:rsidP="00C45383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Критериите са </w:t>
      </w:r>
      <w:r w:rsidR="00F57499" w:rsidRPr="00E555B6">
        <w:rPr>
          <w:lang w:val="bg-BG"/>
        </w:rPr>
        <w:t>ориентировъчни</w:t>
      </w:r>
      <w:r w:rsidR="004D50B3" w:rsidRPr="00E555B6">
        <w:rPr>
          <w:lang w:val="bg-BG"/>
        </w:rPr>
        <w:t xml:space="preserve"> по приоритетни области. Необходимо е  да</w:t>
      </w:r>
      <w:r w:rsidRPr="00E555B6">
        <w:rPr>
          <w:lang w:val="bg-BG"/>
        </w:rPr>
        <w:t xml:space="preserve"> се прецизират след влизане в сила на Държавния </w:t>
      </w:r>
      <w:r w:rsidR="00D30DBD" w:rsidRPr="00E555B6">
        <w:rPr>
          <w:lang w:val="bg-BG"/>
        </w:rPr>
        <w:t>образователен</w:t>
      </w:r>
      <w:r w:rsidRPr="00E555B6">
        <w:rPr>
          <w:lang w:val="bg-BG"/>
        </w:rPr>
        <w:t xml:space="preserve"> стандарт за управление на качеството в институциите</w:t>
      </w:r>
      <w:r w:rsidR="005438A2" w:rsidRPr="00E555B6">
        <w:rPr>
          <w:lang w:val="bg-BG"/>
        </w:rPr>
        <w:t xml:space="preserve"> и ДОС за институциите</w:t>
      </w:r>
      <w:r w:rsidRPr="00E555B6">
        <w:rPr>
          <w:lang w:val="bg-BG"/>
        </w:rPr>
        <w:t>.</w:t>
      </w:r>
    </w:p>
    <w:p w:rsidR="006D1926" w:rsidRPr="00E555B6" w:rsidRDefault="006D1926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 w:eastAsia="bg-BG"/>
        </w:rPr>
      </w:pPr>
      <w:r w:rsidRPr="00E555B6">
        <w:rPr>
          <w:b/>
          <w:lang w:val="bg-BG" w:eastAsia="bg-BG"/>
        </w:rPr>
        <w:t>Област: Управление на институцията</w:t>
      </w:r>
    </w:p>
    <w:p w:rsidR="006D1926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Критерий 1:</w:t>
      </w:r>
      <w:r w:rsidRPr="00E555B6">
        <w:rPr>
          <w:color w:val="262626"/>
          <w:u w:val="single"/>
          <w:lang w:val="bg-BG" w:eastAsia="bg-BG"/>
        </w:rPr>
        <w:t xml:space="preserve"> </w:t>
      </w: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 xml:space="preserve">Система за осигуряване качество на образованието </w:t>
      </w:r>
    </w:p>
    <w:p w:rsidR="006D1926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Показатели:</w:t>
      </w:r>
    </w:p>
    <w:p w:rsidR="006D1926" w:rsidRPr="00E555B6" w:rsidRDefault="00D30DBD" w:rsidP="00C45383">
      <w:pPr>
        <w:pStyle w:val="a7"/>
        <w:shd w:val="clear" w:color="auto" w:fill="FFFFFF"/>
        <w:tabs>
          <w:tab w:val="left" w:pos="426"/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  <w:r w:rsidRPr="00E555B6">
        <w:rPr>
          <w:color w:val="262626"/>
        </w:rPr>
        <w:t xml:space="preserve">1.1. </w:t>
      </w:r>
      <w:r w:rsidR="00C04B4D" w:rsidRPr="00E555B6">
        <w:rPr>
          <w:color w:val="262626"/>
        </w:rPr>
        <w:t>Наличие на</w:t>
      </w:r>
      <w:r w:rsidR="006D1926" w:rsidRPr="00E555B6">
        <w:rPr>
          <w:color w:val="262626"/>
        </w:rPr>
        <w:t xml:space="preserve"> училищна програма за повишаване качеството на образованието</w:t>
      </w:r>
      <w:r w:rsidRPr="00E555B6">
        <w:rPr>
          <w:color w:val="262626"/>
        </w:rPr>
        <w:t>.</w:t>
      </w:r>
    </w:p>
    <w:p w:rsidR="006D1926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 xml:space="preserve">1.2.Наличие на </w:t>
      </w:r>
      <w:proofErr w:type="spellStart"/>
      <w:r w:rsidRPr="00E555B6">
        <w:rPr>
          <w:color w:val="262626"/>
          <w:lang w:val="bg-BG" w:eastAsia="bg-BG"/>
        </w:rPr>
        <w:t>вътрeшноучилищни</w:t>
      </w:r>
      <w:proofErr w:type="spellEnd"/>
      <w:r w:rsidRPr="00E555B6">
        <w:rPr>
          <w:color w:val="262626"/>
          <w:lang w:val="bg-BG" w:eastAsia="bg-BG"/>
        </w:rPr>
        <w:t xml:space="preserve"> критерии за установяване качеството на образованието</w:t>
      </w:r>
      <w:r w:rsidR="00D30DBD" w:rsidRPr="00E555B6">
        <w:rPr>
          <w:color w:val="262626"/>
          <w:lang w:val="bg-BG" w:eastAsia="bg-BG"/>
        </w:rPr>
        <w:t>.</w:t>
      </w:r>
    </w:p>
    <w:p w:rsidR="006D1926" w:rsidRPr="00D23BEF" w:rsidRDefault="006D1926" w:rsidP="00D23BEF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1.3. Създадена вътрешна система за осигуряване качеството на образованието</w:t>
      </w:r>
      <w:r w:rsidR="00D30DBD" w:rsidRPr="00E555B6">
        <w:rPr>
          <w:color w:val="262626"/>
          <w:lang w:val="bg-BG" w:eastAsia="bg-BG"/>
        </w:rPr>
        <w:t>.</w:t>
      </w:r>
    </w:p>
    <w:p w:rsidR="006D1926" w:rsidRPr="00E555B6" w:rsidRDefault="006D1926" w:rsidP="00D23BEF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2.2. Законосъобразно, икономически целесъобразно и прозрачно управление на бюджета</w:t>
      </w:r>
    </w:p>
    <w:p w:rsidR="006D1926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>Крит</w:t>
      </w:r>
      <w:r w:rsidR="00627F1B"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>ерий 3: Квалификационна дейност</w:t>
      </w:r>
    </w:p>
    <w:p w:rsidR="00D30DBD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Показатели: </w:t>
      </w:r>
      <w:r w:rsidR="00983844" w:rsidRPr="00E555B6">
        <w:rPr>
          <w:color w:val="262626"/>
          <w:lang w:val="bg-BG" w:eastAsia="bg-BG"/>
        </w:rPr>
        <w:t xml:space="preserve"> </w:t>
      </w:r>
    </w:p>
    <w:p w:rsidR="006D1926" w:rsidRPr="00E555B6" w:rsidRDefault="006D1926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color w:val="262626"/>
          <w:lang w:val="bg-BG" w:eastAsia="bg-BG"/>
        </w:rPr>
        <w:t xml:space="preserve">3.1. Реализиране на квалификационната дейност за педагогическия персонал на </w:t>
      </w:r>
      <w:r w:rsidR="00E555B6" w:rsidRPr="00E555B6">
        <w:rPr>
          <w:color w:val="262626"/>
          <w:lang w:val="bg-BG" w:eastAsia="bg-BG"/>
        </w:rPr>
        <w:t>вътрешно училищно</w:t>
      </w:r>
      <w:r w:rsidRPr="00E555B6">
        <w:rPr>
          <w:color w:val="262626"/>
          <w:lang w:val="bg-BG" w:eastAsia="bg-BG"/>
        </w:rPr>
        <w:t xml:space="preserve"> ниво</w:t>
      </w:r>
      <w:r w:rsidR="00D30DBD" w:rsidRPr="00E555B6">
        <w:rPr>
          <w:color w:val="262626"/>
          <w:lang w:val="bg-BG" w:eastAsia="bg-BG"/>
        </w:rPr>
        <w:t>.</w:t>
      </w:r>
    </w:p>
    <w:p w:rsidR="00D30DBD" w:rsidRPr="00E555B6" w:rsidRDefault="00855B67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3.2. Реализиране на квалификационна дейност за педагогическия персонал, проведена от други институции</w:t>
      </w:r>
      <w:r w:rsidR="00D30DBD" w:rsidRPr="00E555B6">
        <w:rPr>
          <w:color w:val="262626"/>
          <w:lang w:val="bg-BG" w:eastAsia="bg-BG"/>
        </w:rPr>
        <w:t>.</w:t>
      </w:r>
    </w:p>
    <w:p w:rsidR="00855B67" w:rsidRPr="00E555B6" w:rsidRDefault="00855B67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iCs/>
          <w:color w:val="262626"/>
          <w:u w:val="single"/>
          <w:lang w:val="bg-BG" w:eastAsia="bg-BG"/>
        </w:rPr>
      </w:pPr>
      <w:r w:rsidRPr="00E555B6">
        <w:rPr>
          <w:color w:val="262626"/>
          <w:lang w:val="bg-BG" w:eastAsia="bg-BG"/>
        </w:rPr>
        <w:t xml:space="preserve"> </w:t>
      </w: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 xml:space="preserve">Критерий 4: Нормативно осигуряване </w:t>
      </w:r>
      <w:r w:rsidRPr="00E555B6">
        <w:rPr>
          <w:iCs/>
          <w:color w:val="262626"/>
          <w:u w:val="single"/>
          <w:lang w:val="bg-BG" w:eastAsia="bg-BG"/>
        </w:rPr>
        <w:t> </w:t>
      </w:r>
    </w:p>
    <w:p w:rsidR="00855B67" w:rsidRPr="00E555B6" w:rsidRDefault="00855B67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Показатели:</w:t>
      </w:r>
    </w:p>
    <w:p w:rsidR="00855B67" w:rsidRPr="00E555B6" w:rsidRDefault="00855B67" w:rsidP="00C45383">
      <w:pPr>
        <w:tabs>
          <w:tab w:val="left" w:pos="709"/>
        </w:tabs>
        <w:spacing w:line="288" w:lineRule="auto"/>
        <w:ind w:firstLine="284"/>
        <w:jc w:val="both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4.1. Осигурен достъп до законовата и подзаконовата нормативна уредба за осъществяване дейността на училището</w:t>
      </w:r>
      <w:r w:rsidR="00D30DBD" w:rsidRPr="00E555B6">
        <w:rPr>
          <w:color w:val="262626"/>
          <w:lang w:val="bg-BG" w:eastAsia="bg-BG"/>
        </w:rPr>
        <w:t>.</w:t>
      </w:r>
    </w:p>
    <w:p w:rsidR="000B1E2F" w:rsidRPr="00E555B6" w:rsidRDefault="000B1E2F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lastRenderedPageBreak/>
        <w:t>4.2. Осигурен достъп до учебната документация по изучаваните учебни дисциплини</w:t>
      </w:r>
      <w:r w:rsidR="00D30DBD" w:rsidRPr="00E555B6">
        <w:rPr>
          <w:color w:val="262626"/>
          <w:lang w:val="bg-BG" w:eastAsia="bg-BG"/>
        </w:rPr>
        <w:t>.</w:t>
      </w:r>
    </w:p>
    <w:p w:rsidR="000B1E2F" w:rsidRPr="00E555B6" w:rsidRDefault="000B1E2F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4.3. Състояние на училищната документация.</w:t>
      </w:r>
    </w:p>
    <w:p w:rsidR="000B1E2F" w:rsidRPr="00E555B6" w:rsidRDefault="000B1E2F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 xml:space="preserve">Критерий 5: Училищен персонал </w:t>
      </w:r>
    </w:p>
    <w:p w:rsidR="000B1E2F" w:rsidRPr="0044204F" w:rsidRDefault="000B1E2F" w:rsidP="0044204F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Показатели:</w:t>
      </w:r>
    </w:p>
    <w:p w:rsidR="00994039" w:rsidRPr="00E555B6" w:rsidRDefault="0044204F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  <w:r>
        <w:rPr>
          <w:color w:val="262626"/>
        </w:rPr>
        <w:t>5.1</w:t>
      </w:r>
      <w:r w:rsidR="00994039" w:rsidRPr="00E555B6">
        <w:rPr>
          <w:color w:val="262626"/>
        </w:rPr>
        <w:t>. Откритост и прозрачност при вземане на управленски решения</w:t>
      </w:r>
      <w:r w:rsidR="00D30DBD" w:rsidRPr="00E555B6">
        <w:rPr>
          <w:color w:val="262626"/>
        </w:rPr>
        <w:t>.</w:t>
      </w:r>
    </w:p>
    <w:p w:rsidR="00994039" w:rsidRPr="00E555B6" w:rsidRDefault="0044204F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  <w:r>
        <w:rPr>
          <w:color w:val="262626"/>
        </w:rPr>
        <w:t>5.2</w:t>
      </w:r>
      <w:r w:rsidR="00994039" w:rsidRPr="00E555B6">
        <w:rPr>
          <w:color w:val="262626"/>
        </w:rPr>
        <w:t>. Делегиране на права</w:t>
      </w:r>
      <w:r w:rsidR="00D30DBD" w:rsidRPr="00E555B6">
        <w:rPr>
          <w:color w:val="262626"/>
        </w:rPr>
        <w:t>.</w:t>
      </w:r>
    </w:p>
    <w:p w:rsidR="00994039" w:rsidRPr="00E555B6" w:rsidRDefault="0044204F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  <w:r>
        <w:rPr>
          <w:color w:val="262626"/>
        </w:rPr>
        <w:t>5.3</w:t>
      </w:r>
      <w:r w:rsidR="00994039" w:rsidRPr="00E555B6">
        <w:rPr>
          <w:color w:val="262626"/>
        </w:rPr>
        <w:t>. Критерии за оценка труда на учителите и служителите</w:t>
      </w:r>
      <w:r w:rsidR="00D30DBD" w:rsidRPr="00E555B6">
        <w:rPr>
          <w:color w:val="262626"/>
        </w:rPr>
        <w:t>.</w:t>
      </w:r>
    </w:p>
    <w:p w:rsidR="00994039" w:rsidRPr="00E555B6" w:rsidRDefault="00994039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</w:p>
    <w:p w:rsidR="00F57499" w:rsidRPr="00E555B6" w:rsidRDefault="00F57499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</w:p>
    <w:p w:rsidR="00994039" w:rsidRPr="00E555B6" w:rsidRDefault="0099403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  <w:rPr>
          <w:b/>
        </w:rPr>
      </w:pPr>
      <w:r w:rsidRPr="00E555B6">
        <w:rPr>
          <w:b/>
        </w:rPr>
        <w:t xml:space="preserve">Област: </w:t>
      </w:r>
      <w:r w:rsidR="00ED5747" w:rsidRPr="00E555B6">
        <w:rPr>
          <w:b/>
          <w:color w:val="262626"/>
        </w:rPr>
        <w:t xml:space="preserve">Управление на </w:t>
      </w:r>
      <w:r w:rsidR="00ED5747" w:rsidRPr="00E555B6">
        <w:rPr>
          <w:b/>
        </w:rPr>
        <w:t>у</w:t>
      </w:r>
      <w:r w:rsidRPr="00E555B6">
        <w:rPr>
          <w:b/>
        </w:rPr>
        <w:t>чилищна</w:t>
      </w:r>
      <w:r w:rsidR="00ED5747" w:rsidRPr="00E555B6">
        <w:rPr>
          <w:b/>
        </w:rPr>
        <w:t>та</w:t>
      </w:r>
      <w:r w:rsidRPr="00E555B6">
        <w:rPr>
          <w:b/>
        </w:rPr>
        <w:t xml:space="preserve"> среда</w:t>
      </w:r>
    </w:p>
    <w:p w:rsidR="00994039" w:rsidRPr="00E555B6" w:rsidRDefault="00994039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/>
        </w:rPr>
      </w:pPr>
      <w:r w:rsidRPr="00E555B6">
        <w:rPr>
          <w:bCs/>
          <w:color w:val="262626"/>
          <w:u w:val="single"/>
          <w:lang w:val="bg-BG"/>
        </w:rPr>
        <w:t>Критерий 1:</w:t>
      </w:r>
      <w:r w:rsidRPr="00E555B6">
        <w:rPr>
          <w:color w:val="262626"/>
          <w:u w:val="single"/>
          <w:lang w:val="bg-BG"/>
        </w:rPr>
        <w:t xml:space="preserve"> </w:t>
      </w:r>
      <w:r w:rsidRPr="00E555B6">
        <w:rPr>
          <w:iCs/>
          <w:color w:val="262626"/>
          <w:u w:val="single"/>
          <w:bdr w:val="none" w:sz="0" w:space="0" w:color="auto" w:frame="1"/>
          <w:lang w:val="bg-BG"/>
        </w:rPr>
        <w:t>Индивидуална среда на ученика</w:t>
      </w:r>
    </w:p>
    <w:p w:rsidR="00994039" w:rsidRPr="00E555B6" w:rsidRDefault="00994039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  <w:u w:val="single"/>
        </w:rPr>
      </w:pPr>
      <w:r w:rsidRPr="00E555B6">
        <w:rPr>
          <w:bCs/>
          <w:color w:val="262626"/>
          <w:u w:val="single"/>
        </w:rPr>
        <w:t>Показатели:</w:t>
      </w:r>
    </w:p>
    <w:p w:rsidR="00994039" w:rsidRPr="00E555B6" w:rsidRDefault="00D30DBD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</w:rPr>
      </w:pPr>
      <w:r w:rsidRPr="00E555B6">
        <w:rPr>
          <w:color w:val="262626"/>
        </w:rPr>
        <w:t>1.1. </w:t>
      </w:r>
      <w:r w:rsidR="00994039" w:rsidRPr="00E555B6">
        <w:rPr>
          <w:color w:val="262626"/>
        </w:rPr>
        <w:t>Наличие на мерки за адаптиране на ученика  към училищната среда</w:t>
      </w:r>
      <w:r w:rsidRPr="00E555B6">
        <w:rPr>
          <w:color w:val="262626"/>
        </w:rPr>
        <w:t>.</w:t>
      </w:r>
    </w:p>
    <w:p w:rsidR="00994039" w:rsidRPr="00E555B6" w:rsidRDefault="009B08B1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1.2.</w:t>
      </w:r>
      <w:r w:rsidR="00994039" w:rsidRPr="00E555B6">
        <w:rPr>
          <w:color w:val="262626"/>
          <w:lang w:val="bg-BG"/>
        </w:rPr>
        <w:t xml:space="preserve"> Създадени възможности за включване на ученика в различни училищни общности в зависимост от неговите интереси и потребности</w:t>
      </w:r>
      <w:r w:rsidR="00D30DBD" w:rsidRPr="00E555B6">
        <w:rPr>
          <w:color w:val="262626"/>
          <w:lang w:val="bg-BG"/>
        </w:rPr>
        <w:t>.</w:t>
      </w:r>
    </w:p>
    <w:p w:rsidR="00994039" w:rsidRPr="00E555B6" w:rsidRDefault="009B08B1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1.3.</w:t>
      </w:r>
      <w:r w:rsidR="00994039" w:rsidRPr="00E555B6">
        <w:rPr>
          <w:color w:val="262626"/>
          <w:lang w:val="bg-BG"/>
        </w:rPr>
        <w:t xml:space="preserve"> Осигурени условия за интерактивно учене.</w:t>
      </w:r>
    </w:p>
    <w:p w:rsidR="00994039" w:rsidRPr="00E555B6" w:rsidRDefault="00994039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/>
        </w:rPr>
      </w:pPr>
      <w:r w:rsidRPr="00E555B6">
        <w:rPr>
          <w:iCs/>
          <w:color w:val="262626"/>
          <w:u w:val="single"/>
          <w:bdr w:val="none" w:sz="0" w:space="0" w:color="auto" w:frame="1"/>
          <w:lang w:val="bg-BG"/>
        </w:rPr>
        <w:t xml:space="preserve">Критерий 2: Училището като социално място </w:t>
      </w:r>
    </w:p>
    <w:p w:rsidR="00994039" w:rsidRPr="00E555B6" w:rsidRDefault="00994039" w:rsidP="00C45383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  <w:u w:val="single"/>
        </w:rPr>
      </w:pPr>
      <w:r w:rsidRPr="00E555B6">
        <w:rPr>
          <w:bCs/>
          <w:color w:val="262626"/>
          <w:u w:val="single"/>
        </w:rPr>
        <w:t>Показатели: </w:t>
      </w:r>
    </w:p>
    <w:p w:rsidR="00994039" w:rsidRPr="00E555B6" w:rsidRDefault="009B08B1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/>
        </w:rPr>
      </w:pPr>
      <w:r w:rsidRPr="00E555B6">
        <w:rPr>
          <w:color w:val="262626"/>
          <w:lang w:val="bg-BG"/>
        </w:rPr>
        <w:t>2.1. </w:t>
      </w:r>
      <w:r w:rsidR="00994039" w:rsidRPr="00E555B6">
        <w:rPr>
          <w:color w:val="262626"/>
          <w:lang w:val="bg-BG"/>
        </w:rPr>
        <w:t>Създадени условия за интегриране на ученици със СОП</w:t>
      </w:r>
      <w:r w:rsidR="00D30DBD" w:rsidRPr="00E555B6">
        <w:rPr>
          <w:color w:val="262626"/>
          <w:lang w:val="bg-BG"/>
        </w:rPr>
        <w:t>.</w:t>
      </w:r>
    </w:p>
    <w:p w:rsidR="00ED5747" w:rsidRPr="00E555B6" w:rsidRDefault="005A4233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iCs/>
          <w:color w:val="262626"/>
          <w:u w:val="single"/>
          <w:bdr w:val="none" w:sz="0" w:space="0" w:color="auto" w:frame="1"/>
          <w:lang w:val="bg-BG" w:eastAsia="bg-BG"/>
        </w:rPr>
      </w:pP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>Критерий 3: Материално-техническа база</w:t>
      </w:r>
    </w:p>
    <w:p w:rsidR="007F150B" w:rsidRPr="000B0908" w:rsidRDefault="00ED5747" w:rsidP="000B0908">
      <w:pPr>
        <w:pStyle w:val="a7"/>
        <w:shd w:val="clear" w:color="auto" w:fill="FFFFFF"/>
        <w:tabs>
          <w:tab w:val="left" w:pos="709"/>
        </w:tabs>
        <w:spacing w:line="288" w:lineRule="auto"/>
        <w:ind w:left="0" w:firstLine="284"/>
        <w:jc w:val="both"/>
        <w:textAlignment w:val="baseline"/>
        <w:rPr>
          <w:color w:val="262626"/>
          <w:u w:val="single"/>
        </w:rPr>
      </w:pPr>
      <w:r w:rsidRPr="00E555B6">
        <w:rPr>
          <w:bCs/>
          <w:color w:val="262626"/>
          <w:u w:val="single"/>
        </w:rPr>
        <w:t>Показатели: </w:t>
      </w:r>
    </w:p>
    <w:p w:rsidR="007F150B" w:rsidRPr="00E555B6" w:rsidRDefault="000B090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>
        <w:rPr>
          <w:color w:val="262626"/>
          <w:lang w:val="bg-BG" w:eastAsia="bg-BG"/>
        </w:rPr>
        <w:t>3.1</w:t>
      </w:r>
      <w:r w:rsidR="007F150B" w:rsidRPr="00E555B6">
        <w:rPr>
          <w:color w:val="262626"/>
          <w:lang w:val="bg-BG" w:eastAsia="bg-BG"/>
        </w:rPr>
        <w:t>. Наличие на съвременно оборудвани кабинети</w:t>
      </w:r>
      <w:r w:rsidR="00D30DBD" w:rsidRPr="00E555B6">
        <w:rPr>
          <w:color w:val="262626"/>
          <w:lang w:val="bg-BG" w:eastAsia="bg-BG"/>
        </w:rPr>
        <w:t>.</w:t>
      </w:r>
    </w:p>
    <w:p w:rsidR="007F150B" w:rsidRPr="00E555B6" w:rsidRDefault="000B090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>
        <w:rPr>
          <w:color w:val="262626"/>
          <w:lang w:val="bg-BG" w:eastAsia="bg-BG"/>
        </w:rPr>
        <w:t>3.2</w:t>
      </w:r>
      <w:r w:rsidR="007F150B" w:rsidRPr="00E555B6">
        <w:rPr>
          <w:color w:val="262626"/>
          <w:lang w:val="bg-BG" w:eastAsia="bg-BG"/>
        </w:rPr>
        <w:t>. Осигуреност с материали и консумативи</w:t>
      </w:r>
      <w:r w:rsidR="00D30DBD" w:rsidRPr="00E555B6">
        <w:rPr>
          <w:color w:val="262626"/>
          <w:lang w:val="bg-BG" w:eastAsia="bg-BG"/>
        </w:rPr>
        <w:t>.</w:t>
      </w:r>
    </w:p>
    <w:p w:rsidR="007F150B" w:rsidRPr="00E555B6" w:rsidRDefault="000B090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>
        <w:rPr>
          <w:color w:val="262626"/>
          <w:lang w:val="bg-BG" w:eastAsia="bg-BG"/>
        </w:rPr>
        <w:t>3.3</w:t>
      </w:r>
      <w:r w:rsidR="007F150B" w:rsidRPr="00E555B6">
        <w:rPr>
          <w:color w:val="262626"/>
          <w:lang w:val="bg-BG" w:eastAsia="bg-BG"/>
        </w:rPr>
        <w:t>. Функционално място на ученика в класната стая/кабинета /физкултурния салон – наличие на регламентирани отговорности за реда и чистотата на работното място и спазването им. Опазване на интериора и екстериора на училището</w:t>
      </w:r>
      <w:r w:rsidR="00D30DBD" w:rsidRPr="00E555B6">
        <w:rPr>
          <w:color w:val="262626"/>
          <w:lang w:val="bg-BG" w:eastAsia="bg-BG"/>
        </w:rPr>
        <w:t>.</w:t>
      </w:r>
    </w:p>
    <w:p w:rsidR="007F150B" w:rsidRPr="00E555B6" w:rsidRDefault="000B090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>
        <w:rPr>
          <w:color w:val="262626"/>
          <w:lang w:val="bg-BG" w:eastAsia="bg-BG"/>
        </w:rPr>
        <w:t>3.4</w:t>
      </w:r>
      <w:r w:rsidR="007F150B" w:rsidRPr="00E555B6">
        <w:rPr>
          <w:color w:val="262626"/>
          <w:lang w:val="bg-BG" w:eastAsia="bg-BG"/>
        </w:rPr>
        <w:t>. Функционално място на учителя – осигурен постоянен достъп до интернет и до актуална научна и педагогическа литература.</w:t>
      </w:r>
    </w:p>
    <w:p w:rsidR="007F150B" w:rsidRPr="00E555B6" w:rsidRDefault="007F150B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iCs/>
          <w:color w:val="262626"/>
          <w:u w:val="single"/>
          <w:bdr w:val="none" w:sz="0" w:space="0" w:color="auto" w:frame="1"/>
          <w:lang w:val="bg-BG" w:eastAsia="bg-BG"/>
        </w:rPr>
        <w:t xml:space="preserve">Критерий 4: Информационни ресурси </w:t>
      </w:r>
    </w:p>
    <w:p w:rsidR="007F150B" w:rsidRPr="00E555B6" w:rsidRDefault="007F150B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>Показатели:</w:t>
      </w:r>
    </w:p>
    <w:p w:rsidR="007F150B" w:rsidRPr="00E555B6" w:rsidRDefault="009B08B1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 xml:space="preserve">4.1. </w:t>
      </w:r>
      <w:r w:rsidR="007F150B" w:rsidRPr="00E555B6">
        <w:rPr>
          <w:color w:val="262626"/>
          <w:lang w:val="bg-BG" w:eastAsia="bg-BG"/>
        </w:rPr>
        <w:t>И</w:t>
      </w:r>
      <w:r w:rsidR="007F150B" w:rsidRPr="00E555B6">
        <w:rPr>
          <w:lang w:val="bg-BG" w:eastAsia="bg-BG"/>
        </w:rPr>
        <w:t>нформационна система за движение на информацията</w:t>
      </w:r>
      <w:r w:rsidR="00D30DBD" w:rsidRPr="00E555B6">
        <w:rPr>
          <w:lang w:val="bg-BG" w:eastAsia="bg-BG"/>
        </w:rPr>
        <w:t>.</w:t>
      </w:r>
    </w:p>
    <w:p w:rsidR="007F150B" w:rsidRPr="00E555B6" w:rsidRDefault="007F150B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4.2. Осигуреност на училището с интернет</w:t>
      </w:r>
      <w:r w:rsidR="00D30DBD" w:rsidRPr="00E555B6">
        <w:rPr>
          <w:color w:val="262626"/>
          <w:lang w:val="bg-BG" w:eastAsia="bg-BG"/>
        </w:rPr>
        <w:t>.</w:t>
      </w:r>
    </w:p>
    <w:p w:rsidR="007F150B" w:rsidRPr="00E555B6" w:rsidRDefault="0012796D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  <w:r w:rsidRPr="00E555B6">
        <w:rPr>
          <w:color w:val="262626"/>
          <w:lang w:val="bg-BG" w:eastAsia="bg-BG"/>
        </w:rPr>
        <w:t>4.3</w:t>
      </w:r>
      <w:r w:rsidR="007F150B" w:rsidRPr="00E555B6">
        <w:rPr>
          <w:color w:val="262626"/>
          <w:lang w:val="bg-BG" w:eastAsia="bg-BG"/>
        </w:rPr>
        <w:t>. Наличие и качество на компютърна техника</w:t>
      </w:r>
      <w:r w:rsidR="00D30DBD" w:rsidRPr="00E555B6">
        <w:rPr>
          <w:color w:val="262626"/>
          <w:lang w:val="bg-BG" w:eastAsia="bg-BG"/>
        </w:rPr>
        <w:t>.</w:t>
      </w:r>
    </w:p>
    <w:p w:rsidR="00ED5747" w:rsidRPr="00E555B6" w:rsidRDefault="00ED5747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color w:val="262626"/>
          <w:lang w:val="bg-BG" w:eastAsia="bg-BG"/>
        </w:rPr>
      </w:pPr>
    </w:p>
    <w:p w:rsidR="00ED5747" w:rsidRPr="00E555B6" w:rsidRDefault="00ED5747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/>
          <w:color w:val="262626"/>
          <w:lang w:val="bg-BG" w:eastAsia="bg-BG"/>
        </w:rPr>
      </w:pPr>
      <w:r w:rsidRPr="00E555B6">
        <w:rPr>
          <w:b/>
          <w:color w:val="262626"/>
          <w:lang w:val="bg-BG" w:eastAsia="bg-BG"/>
        </w:rPr>
        <w:t xml:space="preserve">Област: Управление на образователния процес </w:t>
      </w:r>
      <w:r w:rsidRPr="00E555B6">
        <w:rPr>
          <w:b/>
          <w:color w:val="262626"/>
          <w:lang w:val="bg-BG" w:eastAsia="bg-BG"/>
        </w:rPr>
        <w:tab/>
      </w:r>
    </w:p>
    <w:p w:rsidR="00F92EE5" w:rsidRPr="00E555B6" w:rsidRDefault="00F92EE5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Cs/>
          <w:color w:val="262626"/>
          <w:u w:val="single"/>
          <w:lang w:val="bg-BG" w:eastAsia="bg-BG"/>
        </w:rPr>
      </w:pPr>
      <w:r w:rsidRPr="00E555B6">
        <w:rPr>
          <w:bCs/>
          <w:color w:val="262626"/>
          <w:u w:val="single"/>
          <w:lang w:val="bg-BG" w:eastAsia="bg-BG"/>
        </w:rPr>
        <w:t xml:space="preserve">Критерий 1: </w:t>
      </w:r>
      <w:r w:rsidRPr="00E555B6">
        <w:rPr>
          <w:u w:val="single"/>
          <w:lang w:val="bg-BG" w:eastAsia="bg-BG"/>
        </w:rPr>
        <w:t xml:space="preserve">Учебна дейност </w:t>
      </w:r>
    </w:p>
    <w:p w:rsidR="00F92EE5" w:rsidRPr="00E555B6" w:rsidRDefault="00F92EE5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>Показатели:</w:t>
      </w:r>
    </w:p>
    <w:p w:rsidR="00F92EE5" w:rsidRPr="00E555B6" w:rsidRDefault="00D30DBD" w:rsidP="00C45383">
      <w:pPr>
        <w:shd w:val="clear" w:color="auto" w:fill="FFFFFF"/>
        <w:tabs>
          <w:tab w:val="left" w:pos="426"/>
          <w:tab w:val="left" w:pos="567"/>
          <w:tab w:val="left" w:pos="709"/>
        </w:tabs>
        <w:spacing w:line="288" w:lineRule="auto"/>
        <w:ind w:firstLine="284"/>
        <w:contextualSpacing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 xml:space="preserve">1.1. </w:t>
      </w:r>
      <w:r w:rsidR="00F92EE5" w:rsidRPr="00E555B6">
        <w:rPr>
          <w:bCs/>
          <w:iCs/>
          <w:lang w:val="bg-BG" w:eastAsia="bg-BG"/>
        </w:rPr>
        <w:t>Подготовка и планиране на уроците</w:t>
      </w:r>
      <w:r w:rsidRPr="00E555B6">
        <w:rPr>
          <w:bCs/>
          <w:iCs/>
          <w:lang w:val="bg-BG" w:eastAsia="bg-BG"/>
        </w:rPr>
        <w:t>.</w:t>
      </w:r>
    </w:p>
    <w:p w:rsidR="00F92EE5" w:rsidRPr="00E555B6" w:rsidRDefault="00F92EE5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1.2. Структура на урока - ясна за учениците, установена от проведен педагогически контрол</w:t>
      </w:r>
      <w:r w:rsidR="00D30DBD" w:rsidRPr="00E555B6">
        <w:rPr>
          <w:bCs/>
          <w:iCs/>
          <w:lang w:val="bg-BG" w:eastAsia="bg-BG"/>
        </w:rPr>
        <w:t>.</w:t>
      </w:r>
    </w:p>
    <w:p w:rsidR="00F92EE5" w:rsidRPr="00E555B6" w:rsidRDefault="00F92EE5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1.3.</w:t>
      </w:r>
      <w:r w:rsidR="00D30DBD" w:rsidRPr="00E555B6">
        <w:rPr>
          <w:bCs/>
          <w:iCs/>
          <w:lang w:val="bg-BG" w:eastAsia="bg-BG"/>
        </w:rPr>
        <w:t xml:space="preserve"> </w:t>
      </w:r>
      <w:r w:rsidRPr="00E555B6">
        <w:rPr>
          <w:bCs/>
          <w:iCs/>
          <w:lang w:val="bg-BG" w:eastAsia="bg-BG"/>
        </w:rPr>
        <w:t>Планиране и използване на ИКТ в урока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Критерий 2: Оценяване и самооценяване 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lastRenderedPageBreak/>
        <w:t>Показатели: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2.1. Използване на разнообразни форми за проверка и оценка на ученици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2.2. Критерии за оценяване – известни на учениците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2.3. Обсег на използването на ИКТ при оценяването по учебни предмети от професионална подготовка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2.4. Ритмичност на оценяването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2.5 Изградени умения у учениците за самооценяване</w:t>
      </w:r>
      <w:r w:rsidR="00D30DBD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>Критерий 3: Взаимоотношения ученик</w:t>
      </w:r>
      <w:r w:rsidR="00D30DBD" w:rsidRPr="00E555B6">
        <w:rPr>
          <w:u w:val="single"/>
          <w:lang w:val="bg-BG" w:eastAsia="bg-BG"/>
        </w:rPr>
        <w:t xml:space="preserve"> – </w:t>
      </w:r>
      <w:r w:rsidRPr="00E555B6">
        <w:rPr>
          <w:u w:val="single"/>
          <w:lang w:val="bg-BG" w:eastAsia="bg-BG"/>
        </w:rPr>
        <w:t>учител; ученик</w:t>
      </w:r>
      <w:r w:rsidR="00D30DBD" w:rsidRPr="00E555B6">
        <w:rPr>
          <w:u w:val="single"/>
          <w:lang w:val="bg-BG" w:eastAsia="bg-BG"/>
        </w:rPr>
        <w:t xml:space="preserve"> – </w:t>
      </w:r>
      <w:r w:rsidRPr="00E555B6">
        <w:rPr>
          <w:u w:val="single"/>
          <w:lang w:val="bg-BG" w:eastAsia="bg-BG"/>
        </w:rPr>
        <w:t>ученик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Показатели: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3.1. Изградени взаимоотношения на партньорство между учителите и учениците</w:t>
      </w:r>
      <w:r w:rsidR="008545EE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bCs/>
          <w:iCs/>
          <w:color w:val="FF0000"/>
          <w:lang w:val="bg-BG" w:eastAsia="bg-BG"/>
        </w:rPr>
      </w:pPr>
      <w:r w:rsidRPr="00E555B6">
        <w:rPr>
          <w:bCs/>
          <w:iCs/>
          <w:lang w:val="bg-BG" w:eastAsia="bg-BG"/>
        </w:rPr>
        <w:t>3.2. Умения за работа в екип в паралелката</w:t>
      </w:r>
      <w:r w:rsidR="00553118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3.3. Установена от учителя позитивна атмосфера в паралелките</w:t>
      </w:r>
      <w:r w:rsidR="008545EE" w:rsidRPr="00E555B6">
        <w:rPr>
          <w:bCs/>
          <w:iCs/>
          <w:lang w:val="bg-BG" w:eastAsia="bg-BG"/>
        </w:rPr>
        <w:t>.</w:t>
      </w:r>
    </w:p>
    <w:p w:rsidR="00153548" w:rsidRPr="00E555B6" w:rsidRDefault="00153548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Критерий 4: Резултати от обучението  </w:t>
      </w:r>
    </w:p>
    <w:p w:rsidR="00153548" w:rsidRPr="00E555B6" w:rsidRDefault="00153548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Показатели:</w:t>
      </w:r>
    </w:p>
    <w:p w:rsidR="00153548" w:rsidRPr="00E555B6" w:rsidRDefault="008545EE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4.1.</w:t>
      </w:r>
      <w:r w:rsidR="00153548" w:rsidRPr="00E555B6">
        <w:rPr>
          <w:bCs/>
          <w:iCs/>
          <w:lang w:val="bg-BG" w:eastAsia="bg-BG"/>
        </w:rPr>
        <w:t>Относителен дял ( в %) на учениците, успешно положили изпитите от НВО към общия б</w:t>
      </w:r>
      <w:r w:rsidR="00ED5747" w:rsidRPr="00E555B6">
        <w:rPr>
          <w:bCs/>
          <w:iCs/>
          <w:lang w:val="bg-BG" w:eastAsia="bg-BG"/>
        </w:rPr>
        <w:t>рой ученици съответно в ІV и VІІ</w:t>
      </w:r>
      <w:r w:rsidR="0044204F">
        <w:rPr>
          <w:bCs/>
          <w:iCs/>
          <w:lang w:val="bg-BG" w:eastAsia="bg-BG"/>
        </w:rPr>
        <w:t>.</w:t>
      </w:r>
    </w:p>
    <w:p w:rsidR="003D427A" w:rsidRPr="00E555B6" w:rsidRDefault="003D427A" w:rsidP="00C45383">
      <w:pPr>
        <w:shd w:val="clear" w:color="auto" w:fill="FFFFFF"/>
        <w:tabs>
          <w:tab w:val="left" w:pos="709"/>
        </w:tabs>
        <w:spacing w:line="288" w:lineRule="auto"/>
        <w:ind w:firstLine="284"/>
        <w:jc w:val="both"/>
        <w:textAlignment w:val="baseline"/>
        <w:rPr>
          <w:u w:val="single"/>
          <w:lang w:val="bg-BG" w:eastAsia="bg-BG"/>
        </w:rPr>
      </w:pPr>
      <w:r w:rsidRPr="00E555B6">
        <w:rPr>
          <w:u w:val="single"/>
          <w:lang w:val="bg-BG" w:eastAsia="bg-BG"/>
        </w:rPr>
        <w:t xml:space="preserve">Критерий 5: Надграждане на знания и умения </w:t>
      </w:r>
    </w:p>
    <w:p w:rsidR="003D427A" w:rsidRPr="00E555B6" w:rsidRDefault="003D427A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Показатели:</w:t>
      </w:r>
    </w:p>
    <w:p w:rsidR="003D427A" w:rsidRPr="00E555B6" w:rsidRDefault="003D427A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 xml:space="preserve">5.1. Организирани от училището състезания, конкурси и др. </w:t>
      </w:r>
    </w:p>
    <w:p w:rsidR="003D427A" w:rsidRPr="00E555B6" w:rsidRDefault="003D427A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  <w:r w:rsidRPr="00E555B6">
        <w:rPr>
          <w:bCs/>
          <w:iCs/>
          <w:lang w:val="bg-BG" w:eastAsia="bg-BG"/>
        </w:rPr>
        <w:t>5.2. Планиране и реализация на дейности, мотивиращи  учениците за усвояване на допълнителни знания и умения</w:t>
      </w:r>
      <w:r w:rsidR="008545EE" w:rsidRPr="00E555B6">
        <w:rPr>
          <w:bCs/>
          <w:iCs/>
          <w:lang w:val="bg-BG" w:eastAsia="bg-BG"/>
        </w:rPr>
        <w:t>.</w:t>
      </w:r>
    </w:p>
    <w:p w:rsidR="003D427A" w:rsidRPr="00D23BEF" w:rsidRDefault="003D427A" w:rsidP="00D23BEF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 w:rsidRPr="00E555B6">
        <w:rPr>
          <w:bCs/>
          <w:iCs/>
          <w:lang w:val="bg-BG" w:eastAsia="bg-BG"/>
        </w:rPr>
        <w:t>5.3. Резултати от участието на ученици в състезания, олимпиади, конкурси и др</w:t>
      </w:r>
      <w:r w:rsidR="00D23BEF">
        <w:rPr>
          <w:lang w:val="bg-BG" w:eastAsia="bg-BG"/>
        </w:rPr>
        <w:t>.</w:t>
      </w:r>
    </w:p>
    <w:p w:rsidR="00C54CAD" w:rsidRPr="00E555B6" w:rsidRDefault="00C54CAD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 w:eastAsia="bg-BG"/>
        </w:rPr>
      </w:pPr>
    </w:p>
    <w:p w:rsidR="001136C9" w:rsidRPr="00E555B6" w:rsidRDefault="00060A57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 w:eastAsia="bg-BG"/>
        </w:rPr>
      </w:pPr>
      <w:r w:rsidRPr="00E555B6">
        <w:rPr>
          <w:b/>
          <w:lang w:val="bg-BG" w:eastAsia="bg-BG"/>
        </w:rPr>
        <w:t xml:space="preserve">Област: </w:t>
      </w:r>
      <w:r w:rsidR="001136C9" w:rsidRPr="00E555B6">
        <w:rPr>
          <w:b/>
          <w:lang w:val="bg-BG" w:eastAsia="bg-BG"/>
        </w:rPr>
        <w:t>Управление на процеса на възпитание и социализация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Критерий 1: Организация на възпитателната дейност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Показатели:</w:t>
      </w:r>
    </w:p>
    <w:p w:rsidR="00060A57" w:rsidRPr="00E555B6" w:rsidRDefault="009D7099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bCs/>
          <w:iCs/>
          <w:lang w:val="bg-BG" w:eastAsia="bg-BG"/>
        </w:rPr>
      </w:pPr>
      <w:r>
        <w:rPr>
          <w:bCs/>
          <w:iCs/>
          <w:lang w:val="bg-BG" w:eastAsia="bg-BG"/>
        </w:rPr>
        <w:t>1.1</w:t>
      </w:r>
      <w:r w:rsidR="00C83205" w:rsidRPr="00E555B6">
        <w:rPr>
          <w:bCs/>
          <w:iCs/>
          <w:lang w:val="bg-BG" w:eastAsia="bg-BG"/>
        </w:rPr>
        <w:t>.</w:t>
      </w:r>
      <w:r w:rsidR="008545EE" w:rsidRPr="00E555B6">
        <w:rPr>
          <w:bCs/>
          <w:iCs/>
          <w:lang w:val="bg-BG" w:eastAsia="bg-BG"/>
        </w:rPr>
        <w:t xml:space="preserve"> </w:t>
      </w:r>
      <w:r w:rsidR="00060A57" w:rsidRPr="00E555B6">
        <w:rPr>
          <w:bCs/>
          <w:iCs/>
          <w:lang w:val="bg-BG" w:eastAsia="bg-BG"/>
        </w:rPr>
        <w:t>Създадени и функциониращи различни форми на извънкласна и извънучилищна дейност</w:t>
      </w:r>
      <w:r w:rsidR="008545EE" w:rsidRPr="00E555B6">
        <w:rPr>
          <w:bCs/>
          <w:iCs/>
          <w:lang w:val="bg-BG" w:eastAsia="bg-BG"/>
        </w:rPr>
        <w:t>.</w:t>
      </w:r>
    </w:p>
    <w:p w:rsidR="00060A57" w:rsidRPr="00E555B6" w:rsidRDefault="009D7099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>
        <w:rPr>
          <w:lang w:val="bg-BG" w:eastAsia="bg-BG"/>
        </w:rPr>
        <w:t>1.2</w:t>
      </w:r>
      <w:r w:rsidR="00060A57" w:rsidRPr="00E555B6">
        <w:rPr>
          <w:lang w:val="bg-BG" w:eastAsia="bg-BG"/>
        </w:rPr>
        <w:t>. Популяризиране на добри практики с цел приобщаване и участие на ученици в извънкласни и извънучилищни прояви.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 xml:space="preserve">Критерий 2: Дейности по </w:t>
      </w:r>
      <w:r w:rsidR="001136C9" w:rsidRPr="00E555B6">
        <w:rPr>
          <w:bCs/>
          <w:iCs/>
          <w:u w:val="single"/>
          <w:lang w:val="bg-BG" w:eastAsia="bg-BG"/>
        </w:rPr>
        <w:t>основни</w:t>
      </w:r>
      <w:r w:rsidRPr="00E555B6">
        <w:rPr>
          <w:bCs/>
          <w:iCs/>
          <w:u w:val="single"/>
          <w:lang w:val="bg-BG" w:eastAsia="bg-BG"/>
        </w:rPr>
        <w:t xml:space="preserve"> направления на възпитателната дейност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u w:val="single"/>
          <w:lang w:val="bg-BG" w:eastAsia="bg-BG"/>
        </w:rPr>
      </w:pPr>
      <w:r w:rsidRPr="00E555B6">
        <w:rPr>
          <w:bCs/>
          <w:iCs/>
          <w:u w:val="single"/>
          <w:lang w:val="bg-BG" w:eastAsia="bg-BG"/>
        </w:rPr>
        <w:t>Показатели: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color w:val="333333"/>
          <w:shd w:val="clear" w:color="auto" w:fill="FFFFFF"/>
          <w:lang w:val="bg-BG" w:eastAsia="bg-BG"/>
        </w:rPr>
      </w:pPr>
      <w:r w:rsidRPr="00E555B6">
        <w:rPr>
          <w:bCs/>
          <w:iCs/>
          <w:lang w:val="bg-BG" w:eastAsia="bg-BG"/>
        </w:rPr>
        <w:t xml:space="preserve">2.1. Планиране и реализация на дейности за преодоляване на </w:t>
      </w:r>
      <w:r w:rsidRPr="00E555B6">
        <w:rPr>
          <w:color w:val="333333"/>
          <w:shd w:val="clear" w:color="auto" w:fill="FFFFFF"/>
          <w:lang w:val="bg-BG" w:eastAsia="bg-BG"/>
        </w:rPr>
        <w:t>агресията в училище.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 w:rsidRPr="00E555B6">
        <w:rPr>
          <w:color w:val="333333"/>
          <w:shd w:val="clear" w:color="auto" w:fill="FFFFFF"/>
          <w:lang w:val="bg-BG" w:eastAsia="bg-BG"/>
        </w:rPr>
        <w:t xml:space="preserve">2.2. </w:t>
      </w:r>
      <w:r w:rsidRPr="00E555B6">
        <w:rPr>
          <w:lang w:val="bg-BG" w:eastAsia="bg-BG"/>
        </w:rPr>
        <w:t>Създаване на подкрепяща среда за деца и ученици, склонни към насилие и агресия</w:t>
      </w:r>
      <w:r w:rsidR="008545EE" w:rsidRPr="00E555B6">
        <w:rPr>
          <w:lang w:val="bg-BG" w:eastAsia="bg-BG"/>
        </w:rPr>
        <w:t>.</w:t>
      </w:r>
    </w:p>
    <w:p w:rsidR="00060A57" w:rsidRPr="00E555B6" w:rsidRDefault="00060A57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lang w:val="bg-BG" w:eastAsia="bg-BG"/>
        </w:rPr>
      </w:pPr>
      <w:r w:rsidRPr="00E555B6">
        <w:rPr>
          <w:lang w:val="bg-BG" w:eastAsia="bg-BG"/>
        </w:rPr>
        <w:t>2.3. Ранно откриване на ученици с асоциално поведение и предприемане на съответните мерки за работа с тях и семействата им</w:t>
      </w:r>
      <w:r w:rsidR="008545EE" w:rsidRPr="00E555B6">
        <w:rPr>
          <w:lang w:val="bg-BG" w:eastAsia="bg-BG"/>
        </w:rPr>
        <w:t>.</w:t>
      </w:r>
    </w:p>
    <w:p w:rsidR="00060A57" w:rsidRPr="00E555B6" w:rsidRDefault="009D7099" w:rsidP="00C45383">
      <w:pPr>
        <w:tabs>
          <w:tab w:val="left" w:pos="709"/>
        </w:tabs>
        <w:spacing w:line="288" w:lineRule="auto"/>
        <w:ind w:firstLine="284"/>
        <w:jc w:val="both"/>
        <w:outlineLvl w:val="0"/>
        <w:rPr>
          <w:lang w:val="bg-BG" w:eastAsia="bg-BG"/>
        </w:rPr>
      </w:pPr>
      <w:r>
        <w:rPr>
          <w:lang w:val="bg-BG" w:eastAsia="bg-BG"/>
        </w:rPr>
        <w:t>2.4.</w:t>
      </w:r>
      <w:r w:rsidR="00060A57" w:rsidRPr="00E555B6">
        <w:rPr>
          <w:lang w:val="bg-BG" w:eastAsia="bg-BG"/>
        </w:rPr>
        <w:t xml:space="preserve"> Реализиране на дейности за формиране на знания и умения за здравословен начин на живот</w:t>
      </w:r>
      <w:r w:rsidR="008545EE" w:rsidRPr="00E555B6">
        <w:rPr>
          <w:lang w:val="bg-BG" w:eastAsia="bg-BG"/>
        </w:rPr>
        <w:t>.</w:t>
      </w:r>
    </w:p>
    <w:p w:rsidR="00060A57" w:rsidRPr="00E555B6" w:rsidRDefault="009D7099" w:rsidP="00C45383">
      <w:pPr>
        <w:tabs>
          <w:tab w:val="left" w:pos="709"/>
        </w:tabs>
        <w:spacing w:line="288" w:lineRule="auto"/>
        <w:ind w:firstLine="284"/>
        <w:jc w:val="both"/>
        <w:outlineLvl w:val="0"/>
        <w:rPr>
          <w:lang w:val="bg-BG" w:eastAsia="bg-BG"/>
        </w:rPr>
      </w:pPr>
      <w:r>
        <w:rPr>
          <w:lang w:val="bg-BG" w:eastAsia="bg-BG"/>
        </w:rPr>
        <w:t>2.5</w:t>
      </w:r>
      <w:r w:rsidR="00060A57" w:rsidRPr="00E555B6">
        <w:rPr>
          <w:lang w:val="bg-BG" w:eastAsia="bg-BG"/>
        </w:rPr>
        <w:t>. Реализиране на дейности за екологичното възпитание на учениците</w:t>
      </w:r>
      <w:r w:rsidR="008545EE" w:rsidRPr="00E555B6">
        <w:rPr>
          <w:lang w:val="bg-BG" w:eastAsia="bg-BG"/>
        </w:rPr>
        <w:t>.</w:t>
      </w:r>
    </w:p>
    <w:p w:rsidR="00C83205" w:rsidRPr="00E555B6" w:rsidRDefault="00C83205" w:rsidP="00C45383">
      <w:pPr>
        <w:tabs>
          <w:tab w:val="left" w:pos="709"/>
        </w:tabs>
        <w:autoSpaceDE w:val="0"/>
        <w:autoSpaceDN w:val="0"/>
        <w:adjustRightInd w:val="0"/>
        <w:spacing w:line="288" w:lineRule="auto"/>
        <w:ind w:firstLine="284"/>
        <w:jc w:val="both"/>
        <w:rPr>
          <w:bCs/>
          <w:iCs/>
          <w:lang w:val="bg-BG" w:eastAsia="bg-BG"/>
        </w:rPr>
      </w:pPr>
    </w:p>
    <w:p w:rsidR="00E85BC8" w:rsidRPr="00E555B6" w:rsidRDefault="009D7099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/>
        </w:rPr>
      </w:pPr>
      <w:r>
        <w:rPr>
          <w:b/>
          <w:lang w:val="bg-BG"/>
        </w:rPr>
        <w:t>8</w:t>
      </w:r>
      <w:r w:rsidR="00F57499" w:rsidRPr="00E555B6">
        <w:rPr>
          <w:b/>
          <w:lang w:val="bg-BG"/>
        </w:rPr>
        <w:t xml:space="preserve">. </w:t>
      </w:r>
      <w:r w:rsidR="00E555B6" w:rsidRPr="00E555B6">
        <w:rPr>
          <w:b/>
          <w:lang w:val="bg-BG"/>
        </w:rPr>
        <w:t>Обхват на стратегията</w:t>
      </w:r>
      <w:r w:rsidR="00C060AC" w:rsidRPr="00E555B6">
        <w:rPr>
          <w:b/>
          <w:lang w:val="bg-BG"/>
        </w:rPr>
        <w:t>:</w:t>
      </w:r>
    </w:p>
    <w:p w:rsidR="00564758" w:rsidRPr="00E555B6" w:rsidRDefault="001136C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lastRenderedPageBreak/>
        <w:t xml:space="preserve">- </w:t>
      </w:r>
      <w:r w:rsidR="00564758" w:rsidRPr="00E555B6">
        <w:t>Ученици;</w:t>
      </w:r>
    </w:p>
    <w:p w:rsidR="00564758" w:rsidRPr="00E555B6" w:rsidRDefault="001136C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</w:t>
      </w:r>
      <w:r w:rsidR="00564758" w:rsidRPr="00E555B6">
        <w:t>Педагогически специалисти от училището;</w:t>
      </w:r>
    </w:p>
    <w:p w:rsidR="00564758" w:rsidRPr="00E555B6" w:rsidRDefault="001136C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</w:t>
      </w:r>
      <w:r w:rsidR="00564758" w:rsidRPr="00E555B6">
        <w:t>Директор;</w:t>
      </w:r>
    </w:p>
    <w:p w:rsidR="000F061C" w:rsidRPr="00E555B6" w:rsidRDefault="001136C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</w:t>
      </w:r>
      <w:r w:rsidR="000F061C" w:rsidRPr="00E555B6">
        <w:t>Непедагогически персонал;</w:t>
      </w:r>
    </w:p>
    <w:p w:rsidR="00564758" w:rsidRPr="00E555B6" w:rsidRDefault="001136C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  <w:rPr>
          <w:b/>
        </w:rPr>
      </w:pPr>
      <w:r w:rsidRPr="00E555B6">
        <w:t xml:space="preserve">- </w:t>
      </w:r>
      <w:r w:rsidR="00923DBD" w:rsidRPr="00E555B6">
        <w:t>Р</w:t>
      </w:r>
      <w:r w:rsidR="00564758" w:rsidRPr="00E555B6">
        <w:t>одителите</w:t>
      </w:r>
      <w:r w:rsidR="00923DBD" w:rsidRPr="00E555B6">
        <w:t xml:space="preserve"> – чрез обществен съвет и училищно </w:t>
      </w:r>
      <w:r w:rsidR="008545EE" w:rsidRPr="00E555B6">
        <w:t>настоятелство</w:t>
      </w:r>
      <w:r w:rsidR="00923DBD" w:rsidRPr="00E555B6">
        <w:t>.</w:t>
      </w:r>
    </w:p>
    <w:p w:rsidR="00F57499" w:rsidRPr="00E555B6" w:rsidRDefault="00F57499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/>
        </w:rPr>
      </w:pPr>
    </w:p>
    <w:p w:rsidR="00E85BC8" w:rsidRPr="00E555B6" w:rsidRDefault="009D7099" w:rsidP="00C45383">
      <w:pPr>
        <w:tabs>
          <w:tab w:val="left" w:pos="709"/>
        </w:tabs>
        <w:spacing w:line="288" w:lineRule="auto"/>
        <w:ind w:firstLine="284"/>
        <w:jc w:val="both"/>
        <w:rPr>
          <w:b/>
          <w:lang w:val="bg-BG"/>
        </w:rPr>
      </w:pPr>
      <w:r>
        <w:rPr>
          <w:b/>
          <w:lang w:val="bg-BG"/>
        </w:rPr>
        <w:t>9</w:t>
      </w:r>
      <w:r w:rsidR="00F57499" w:rsidRPr="00E555B6">
        <w:rPr>
          <w:b/>
          <w:lang w:val="bg-BG"/>
        </w:rPr>
        <w:t xml:space="preserve">. </w:t>
      </w:r>
      <w:r w:rsidR="00C060AC" w:rsidRPr="00E555B6">
        <w:rPr>
          <w:b/>
          <w:lang w:val="bg-BG"/>
        </w:rPr>
        <w:t>А</w:t>
      </w:r>
      <w:r w:rsidR="00E555B6" w:rsidRPr="00E555B6">
        <w:rPr>
          <w:b/>
          <w:lang w:val="bg-BG"/>
        </w:rPr>
        <w:t>дминистриране</w:t>
      </w:r>
    </w:p>
    <w:p w:rsidR="00923DBD" w:rsidRPr="00E555B6" w:rsidRDefault="00923DBD" w:rsidP="00C45383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Постигането на </w:t>
      </w:r>
      <w:r w:rsidR="001136C9" w:rsidRPr="00E555B6">
        <w:rPr>
          <w:lang w:val="bg-BG"/>
        </w:rPr>
        <w:t>стратегическата</w:t>
      </w:r>
      <w:r w:rsidRPr="00E555B6">
        <w:rPr>
          <w:lang w:val="bg-BG"/>
        </w:rPr>
        <w:t xml:space="preserve"> и оперативнит</w:t>
      </w:r>
      <w:r w:rsidR="0044204F">
        <w:rPr>
          <w:lang w:val="bg-BG"/>
        </w:rPr>
        <w:t xml:space="preserve">е цели </w:t>
      </w:r>
      <w:r w:rsidRPr="00E555B6">
        <w:rPr>
          <w:lang w:val="bg-BG"/>
        </w:rPr>
        <w:t xml:space="preserve"> е обвързано с приемането и гласуването на педагогически съвет на План за изпълнение на дейностите, включващ времеви график, отговорни лица за изпъ</w:t>
      </w:r>
      <w:r w:rsidR="004A7130" w:rsidRPr="00E555B6">
        <w:rPr>
          <w:lang w:val="bg-BG"/>
        </w:rPr>
        <w:t xml:space="preserve">лнение на </w:t>
      </w:r>
      <w:r w:rsidR="001136C9" w:rsidRPr="00E555B6">
        <w:rPr>
          <w:lang w:val="bg-BG"/>
        </w:rPr>
        <w:t>конкретните</w:t>
      </w:r>
      <w:r w:rsidR="004A7130" w:rsidRPr="00E555B6">
        <w:rPr>
          <w:lang w:val="bg-BG"/>
        </w:rPr>
        <w:t xml:space="preserve"> дейности, </w:t>
      </w:r>
      <w:r w:rsidRPr="00E555B6">
        <w:rPr>
          <w:lang w:val="bg-BG"/>
        </w:rPr>
        <w:t>източник и</w:t>
      </w:r>
      <w:r w:rsidR="004A7130" w:rsidRPr="00E555B6">
        <w:rPr>
          <w:lang w:val="bg-BG"/>
        </w:rPr>
        <w:t xml:space="preserve"> приблизителна стойност на финансиране. Очакваните резултати са обвързани с редица съпътстващи процеси в хода на реформата в образователната система в България, което ги прави трудно </w:t>
      </w:r>
      <w:proofErr w:type="spellStart"/>
      <w:r w:rsidR="004A7130" w:rsidRPr="00E555B6">
        <w:rPr>
          <w:lang w:val="bg-BG"/>
        </w:rPr>
        <w:t>прогнозируеми</w:t>
      </w:r>
      <w:proofErr w:type="spellEnd"/>
      <w:r w:rsidR="004A7130" w:rsidRPr="00E555B6">
        <w:rPr>
          <w:lang w:val="bg-BG"/>
        </w:rPr>
        <w:t xml:space="preserve">. Те се превръщат в желано състояние, което ангажира всеки представител на образователната институция с поемане на конкретна отговорност за всяка една от дейностите, залегнали в плана. Планът е разработен на базата на </w:t>
      </w:r>
      <w:r w:rsidR="001136C9" w:rsidRPr="00E555B6">
        <w:rPr>
          <w:lang w:val="bg-BG"/>
        </w:rPr>
        <w:t>обобщен</w:t>
      </w:r>
      <w:r w:rsidR="004A7130" w:rsidRPr="00E555B6">
        <w:rPr>
          <w:lang w:val="bg-BG"/>
        </w:rPr>
        <w:t xml:space="preserve"> анализ на силните и слабите страни на училището и установените потребности в сферата на качеството на образ</w:t>
      </w:r>
      <w:r w:rsidR="001136C9" w:rsidRPr="00E555B6">
        <w:rPr>
          <w:lang w:val="bg-BG"/>
        </w:rPr>
        <w:t>о</w:t>
      </w:r>
      <w:r w:rsidR="004A7130" w:rsidRPr="00E555B6">
        <w:rPr>
          <w:lang w:val="bg-BG"/>
        </w:rPr>
        <w:t>в</w:t>
      </w:r>
      <w:r w:rsidR="001136C9" w:rsidRPr="00E555B6">
        <w:rPr>
          <w:lang w:val="bg-BG"/>
        </w:rPr>
        <w:t>а</w:t>
      </w:r>
      <w:r w:rsidR="004A7130" w:rsidRPr="00E555B6">
        <w:rPr>
          <w:lang w:val="bg-BG"/>
        </w:rPr>
        <w:t>телно</w:t>
      </w:r>
      <w:r w:rsidR="001136C9" w:rsidRPr="00E555B6">
        <w:rPr>
          <w:lang w:val="bg-BG"/>
        </w:rPr>
        <w:t xml:space="preserve"> – </w:t>
      </w:r>
      <w:r w:rsidR="004A7130" w:rsidRPr="00E555B6">
        <w:rPr>
          <w:lang w:val="bg-BG"/>
        </w:rPr>
        <w:t xml:space="preserve">възпитателния процес. Предвижда се </w:t>
      </w:r>
      <w:r w:rsidR="001136C9" w:rsidRPr="00E555B6">
        <w:rPr>
          <w:lang w:val="bg-BG"/>
        </w:rPr>
        <w:t>актуализацията</w:t>
      </w:r>
      <w:r w:rsidR="004A7130" w:rsidRPr="00E555B6">
        <w:rPr>
          <w:lang w:val="bg-BG"/>
        </w:rPr>
        <w:t xml:space="preserve"> му да се извършва при необходимост или на всеки две години. 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 </w:t>
      </w:r>
    </w:p>
    <w:p w:rsidR="00F57499" w:rsidRPr="00E555B6" w:rsidRDefault="00F57499" w:rsidP="00C45383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</w:p>
    <w:p w:rsidR="00E85BC8" w:rsidRPr="00E555B6" w:rsidRDefault="00F5749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  <w:rPr>
          <w:b/>
        </w:rPr>
      </w:pPr>
      <w:r w:rsidRPr="00E555B6">
        <w:rPr>
          <w:b/>
        </w:rPr>
        <w:t xml:space="preserve">11. </w:t>
      </w:r>
      <w:r w:rsidR="00C060AC" w:rsidRPr="00E555B6">
        <w:rPr>
          <w:b/>
        </w:rPr>
        <w:t>Ф</w:t>
      </w:r>
      <w:r w:rsidR="00E555B6" w:rsidRPr="00E555B6">
        <w:rPr>
          <w:b/>
        </w:rPr>
        <w:t>инансиране</w:t>
      </w:r>
    </w:p>
    <w:p w:rsidR="008545EE" w:rsidRPr="00E555B6" w:rsidRDefault="008E5A64" w:rsidP="00C45383">
      <w:pPr>
        <w:tabs>
          <w:tab w:val="left" w:pos="709"/>
        </w:tabs>
        <w:spacing w:line="288" w:lineRule="auto"/>
        <w:ind w:firstLine="284"/>
        <w:jc w:val="both"/>
        <w:rPr>
          <w:lang w:val="bg-BG" w:eastAsia="ar-SA"/>
        </w:rPr>
      </w:pPr>
      <w:r>
        <w:rPr>
          <w:lang w:val="bg-BG"/>
        </w:rPr>
        <w:t xml:space="preserve">ОУ „Никола Вапцаров“ </w:t>
      </w:r>
      <w:proofErr w:type="spellStart"/>
      <w:r>
        <w:rPr>
          <w:lang w:val="bg-BG"/>
        </w:rPr>
        <w:t>с.Барутин</w:t>
      </w:r>
      <w:proofErr w:type="spellEnd"/>
      <w:r w:rsidR="004A7130" w:rsidRPr="00E555B6">
        <w:rPr>
          <w:lang w:val="bg-BG"/>
        </w:rPr>
        <w:t xml:space="preserve"> </w:t>
      </w:r>
      <w:r w:rsidR="0044204F">
        <w:rPr>
          <w:lang w:val="bg-BG"/>
        </w:rPr>
        <w:t xml:space="preserve">има </w:t>
      </w:r>
      <w:r w:rsidR="008545EE" w:rsidRPr="00E555B6">
        <w:rPr>
          <w:lang w:val="bg-BG"/>
        </w:rPr>
        <w:t xml:space="preserve"> опит в прилагане на системата на делегиран бюджет</w:t>
      </w:r>
      <w:r w:rsidR="004A7130" w:rsidRPr="00E555B6">
        <w:rPr>
          <w:lang w:val="bg-BG"/>
        </w:rPr>
        <w:t xml:space="preserve">. Изградената система за финансово управление и контрол </w:t>
      </w:r>
      <w:r w:rsidR="00D77C88" w:rsidRPr="00E555B6">
        <w:rPr>
          <w:lang w:val="bg-BG"/>
        </w:rPr>
        <w:t xml:space="preserve">на публичните средства в образователната институция  </w:t>
      </w:r>
      <w:r w:rsidR="00D77C88" w:rsidRPr="00E555B6">
        <w:rPr>
          <w:lang w:val="bg-BG" w:eastAsia="ar-SA"/>
        </w:rPr>
        <w:t>като план от дейности, обхващащ управленски задължения и политики и методи гарантира сигурност при управлението на финансовите средства и  включва:</w:t>
      </w:r>
    </w:p>
    <w:p w:rsidR="008545EE" w:rsidRPr="00E555B6" w:rsidRDefault="00D77C88" w:rsidP="00C45383">
      <w:pPr>
        <w:tabs>
          <w:tab w:val="left" w:pos="709"/>
        </w:tabs>
        <w:spacing w:line="288" w:lineRule="auto"/>
        <w:ind w:firstLine="284"/>
        <w:jc w:val="both"/>
        <w:rPr>
          <w:lang w:val="bg-BG" w:eastAsia="ar-SA"/>
        </w:rPr>
      </w:pPr>
      <w:r w:rsidRPr="00E555B6">
        <w:rPr>
          <w:lang w:val="bg-BG" w:eastAsia="ar-SA"/>
        </w:rPr>
        <w:t>- поставяне на целите и посочване на това какви ресурси се изискват за да бъдат постигнати тези цели;</w:t>
      </w:r>
    </w:p>
    <w:p w:rsidR="008545EE" w:rsidRPr="00E555B6" w:rsidRDefault="00D77C88" w:rsidP="00C45383">
      <w:pPr>
        <w:tabs>
          <w:tab w:val="left" w:pos="709"/>
        </w:tabs>
        <w:spacing w:line="288" w:lineRule="auto"/>
        <w:ind w:firstLine="284"/>
        <w:jc w:val="both"/>
        <w:rPr>
          <w:lang w:val="bg-BG" w:eastAsia="ar-SA"/>
        </w:rPr>
      </w:pPr>
      <w:r w:rsidRPr="00E555B6">
        <w:rPr>
          <w:lang w:val="bg-BG" w:eastAsia="ar-SA"/>
        </w:rPr>
        <w:t>-</w:t>
      </w:r>
      <w:r w:rsidR="001A51D6" w:rsidRPr="00E555B6">
        <w:rPr>
          <w:lang w:val="bg-BG" w:eastAsia="ar-SA"/>
        </w:rPr>
        <w:t xml:space="preserve"> </w:t>
      </w:r>
      <w:r w:rsidRPr="00E555B6">
        <w:rPr>
          <w:lang w:val="bg-BG" w:eastAsia="ar-SA"/>
        </w:rPr>
        <w:t>работна дейност и практики;</w:t>
      </w:r>
    </w:p>
    <w:p w:rsidR="00D77C88" w:rsidRPr="00E555B6" w:rsidRDefault="00D77C88" w:rsidP="00C45383">
      <w:pPr>
        <w:tabs>
          <w:tab w:val="left" w:pos="709"/>
        </w:tabs>
        <w:spacing w:line="288" w:lineRule="auto"/>
        <w:ind w:firstLine="284"/>
        <w:jc w:val="both"/>
        <w:rPr>
          <w:lang w:val="bg-BG" w:eastAsia="ar-SA"/>
        </w:rPr>
      </w:pPr>
      <w:r w:rsidRPr="00E555B6">
        <w:rPr>
          <w:lang w:val="bg-BG" w:eastAsia="ar-SA"/>
        </w:rPr>
        <w:t>-мерки за контролиране на потенциалния риск.</w:t>
      </w:r>
    </w:p>
    <w:p w:rsidR="004A7130" w:rsidRPr="00E555B6" w:rsidRDefault="00325E11" w:rsidP="00C45383">
      <w:pPr>
        <w:tabs>
          <w:tab w:val="left" w:pos="709"/>
        </w:tabs>
        <w:suppressAutoHyphens/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 w:eastAsia="ar-SA"/>
        </w:rPr>
        <w:t>Част от предвидените процедури</w:t>
      </w:r>
      <w:r w:rsidR="00D77C88" w:rsidRPr="00E555B6">
        <w:rPr>
          <w:lang w:val="bg-BG" w:eastAsia="ar-SA"/>
        </w:rPr>
        <w:t xml:space="preserve"> в плана предвиждат именно актуализиране на процедурите по СФУК, които се нуждаят от обвързването със </w:t>
      </w:r>
      <w:r w:rsidR="00E555B6">
        <w:rPr>
          <w:lang w:val="bg-BG" w:eastAsia="ar-SA"/>
        </w:rPr>
        <w:t>с</w:t>
      </w:r>
      <w:r w:rsidR="00D77C88" w:rsidRPr="00E555B6">
        <w:rPr>
          <w:lang w:val="bg-BG" w:eastAsia="ar-SA"/>
        </w:rPr>
        <w:t>тандар</w:t>
      </w:r>
      <w:r w:rsidR="00E555B6">
        <w:rPr>
          <w:lang w:val="bg-BG" w:eastAsia="ar-SA"/>
        </w:rPr>
        <w:t>т</w:t>
      </w:r>
      <w:r w:rsidR="00D77C88" w:rsidRPr="00E555B6">
        <w:rPr>
          <w:lang w:val="bg-BG" w:eastAsia="ar-SA"/>
        </w:rPr>
        <w:t xml:space="preserve">а за финансиране по чл.22, ал.2, т.17 от </w:t>
      </w:r>
      <w:r w:rsidR="008545EE" w:rsidRPr="00E555B6">
        <w:rPr>
          <w:lang w:val="bg-BG" w:eastAsia="ar-SA"/>
        </w:rPr>
        <w:t>ЗПУО.</w:t>
      </w:r>
    </w:p>
    <w:p w:rsidR="004A7130" w:rsidRPr="00E555B6" w:rsidRDefault="004A7130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Голяма </w:t>
      </w:r>
      <w:r w:rsidR="00325E11" w:rsidRPr="00E555B6">
        <w:t>част от предвидените мерки и дейности за постигане на оперативните цели не изискват финансиране. Те са обвързани от акти</w:t>
      </w:r>
      <w:r w:rsidR="005A2BDC" w:rsidRPr="00E555B6">
        <w:t xml:space="preserve">вната намеса на човешки фактор чрез осъществяването на меки мерки, политики и дейности. </w:t>
      </w:r>
    </w:p>
    <w:p w:rsidR="008545EE" w:rsidRPr="00E555B6" w:rsidRDefault="005A2BDC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>Дейностите, които предполагат финансови средства се осигуряват от:</w:t>
      </w:r>
    </w:p>
    <w:p w:rsidR="008545EE" w:rsidRPr="00E555B6" w:rsidRDefault="008545EE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 </w:t>
      </w:r>
      <w:r w:rsidR="005A2BDC" w:rsidRPr="00E555B6">
        <w:t xml:space="preserve">Делегирания бюджет на </w:t>
      </w:r>
      <w:r w:rsidRPr="00E555B6">
        <w:t>училището</w:t>
      </w:r>
      <w:r w:rsidR="005A2BDC" w:rsidRPr="00E555B6">
        <w:t>;</w:t>
      </w:r>
    </w:p>
    <w:p w:rsidR="008545EE" w:rsidRPr="00E555B6" w:rsidRDefault="008545EE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</w:t>
      </w:r>
      <w:r w:rsidR="005A2BDC" w:rsidRPr="00E555B6">
        <w:t xml:space="preserve">Целеви средства от първостепенния разпоредител с бюджета – Кмета на община </w:t>
      </w:r>
      <w:r w:rsidR="008E5A64">
        <w:t>Доспат</w:t>
      </w:r>
      <w:r w:rsidR="005A2BDC" w:rsidRPr="00E555B6">
        <w:t>;</w:t>
      </w:r>
    </w:p>
    <w:p w:rsidR="00CD2891" w:rsidRPr="00E555B6" w:rsidRDefault="008545EE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- </w:t>
      </w:r>
      <w:r w:rsidR="00CD2891" w:rsidRPr="00E555B6">
        <w:t>Собствен</w:t>
      </w:r>
      <w:r w:rsidRPr="00E555B6">
        <w:t>и</w:t>
      </w:r>
      <w:r w:rsidR="00CD2891" w:rsidRPr="00E555B6">
        <w:t xml:space="preserve"> средства</w:t>
      </w:r>
      <w:r w:rsidRPr="00E555B6">
        <w:t xml:space="preserve"> на училището</w:t>
      </w:r>
      <w:r w:rsidR="00CD2891" w:rsidRPr="00E555B6">
        <w:t>;</w:t>
      </w:r>
    </w:p>
    <w:p w:rsidR="00E85BC8" w:rsidRPr="00E555B6" w:rsidRDefault="00C83205" w:rsidP="00C45383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lastRenderedPageBreak/>
        <w:t>11</w:t>
      </w:r>
      <w:r w:rsidR="001136C9" w:rsidRPr="00E555B6">
        <w:rPr>
          <w:lang w:val="bg-BG"/>
        </w:rPr>
        <w:t>.</w:t>
      </w:r>
      <w:r w:rsidR="00E85BC8" w:rsidRPr="00E555B6">
        <w:rPr>
          <w:lang w:val="bg-BG"/>
        </w:rPr>
        <w:t xml:space="preserve"> Мерки</w:t>
      </w:r>
      <w:r w:rsidR="00E63D32" w:rsidRPr="00E555B6">
        <w:rPr>
          <w:lang w:val="bg-BG"/>
        </w:rPr>
        <w:t>:</w:t>
      </w:r>
    </w:p>
    <w:p w:rsidR="00E63D32" w:rsidRPr="00E555B6" w:rsidRDefault="00E63D32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11.1. С приоритет при изпълнение на дейностите се извежда мотивацията на целия екип от заинтересовани страни за постигане на общата стратегическа цел, обвързана с повишаване качеството на образование в </w:t>
      </w:r>
      <w:r w:rsidR="008E5A64">
        <w:t xml:space="preserve">ОУ „Никола Вапцаров“ </w:t>
      </w:r>
      <w:proofErr w:type="spellStart"/>
      <w:r w:rsidR="008E5A64">
        <w:t>с.Барутин</w:t>
      </w:r>
      <w:proofErr w:type="spellEnd"/>
      <w:r w:rsidRPr="00E555B6">
        <w:t>.</w:t>
      </w:r>
    </w:p>
    <w:p w:rsidR="00D86E34" w:rsidRPr="00E555B6" w:rsidRDefault="00E63D32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11.2. Запознаване на екипа с промените в нормативната уредба. Това </w:t>
      </w:r>
      <w:r w:rsidR="00D86E34" w:rsidRPr="00E555B6">
        <w:t xml:space="preserve">е </w:t>
      </w:r>
      <w:r w:rsidRPr="00E555B6">
        <w:t xml:space="preserve">процес от изключителна важност за реализиране на дейностите в оперативните цели и гарантира </w:t>
      </w:r>
      <w:r w:rsidR="00412E75" w:rsidRPr="00E555B6">
        <w:t>пряка</w:t>
      </w:r>
      <w:r w:rsidRPr="00E555B6">
        <w:t xml:space="preserve"> ангажираност на лицата в него. </w:t>
      </w:r>
    </w:p>
    <w:p w:rsidR="00E63D32" w:rsidRPr="00E555B6" w:rsidRDefault="00E63D32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>11.3. Актуализация на вътрешните нормативни актове</w:t>
      </w:r>
      <w:r w:rsidR="00D86E34" w:rsidRPr="00E555B6">
        <w:t xml:space="preserve"> и изготвянето </w:t>
      </w:r>
      <w:r w:rsidR="000E740A" w:rsidRPr="00E555B6">
        <w:t xml:space="preserve">на нови </w:t>
      </w:r>
      <w:r w:rsidR="001136C9" w:rsidRPr="00E555B6">
        <w:t>правилници</w:t>
      </w:r>
      <w:r w:rsidR="000E740A" w:rsidRPr="00E555B6">
        <w:t xml:space="preserve"> и процедури съгласно </w:t>
      </w:r>
      <w:r w:rsidR="001136C9" w:rsidRPr="00E555B6">
        <w:t>целите</w:t>
      </w:r>
      <w:r w:rsidR="000E740A" w:rsidRPr="00E555B6">
        <w:t xml:space="preserve"> на Закона за предучилищното и училищно образование, Държавните образователни </w:t>
      </w:r>
      <w:r w:rsidR="001136C9" w:rsidRPr="00E555B6">
        <w:t>стандарти</w:t>
      </w:r>
      <w:r w:rsidR="000E740A" w:rsidRPr="00E555B6">
        <w:t xml:space="preserve">, националните и европейски стратегически документи, </w:t>
      </w:r>
      <w:r w:rsidR="001136C9" w:rsidRPr="00E555B6">
        <w:t>както</w:t>
      </w:r>
      <w:r w:rsidR="000E740A" w:rsidRPr="00E555B6">
        <w:t xml:space="preserve"> и политиките на местната власт в областта на образованието.</w:t>
      </w:r>
    </w:p>
    <w:p w:rsidR="00954E17" w:rsidRPr="00E555B6" w:rsidRDefault="00954E17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  <w:r w:rsidRPr="00E555B6">
        <w:t xml:space="preserve">11.4. Актуализиране на учебни планове и програми и разработване на авторски в зависимост от </w:t>
      </w:r>
      <w:r w:rsidR="001136C9" w:rsidRPr="00E555B6">
        <w:t>интересите</w:t>
      </w:r>
      <w:r w:rsidR="009A2616" w:rsidRPr="00E555B6">
        <w:t>,</w:t>
      </w:r>
      <w:r w:rsidRPr="00E555B6">
        <w:t xml:space="preserve"> способностите</w:t>
      </w:r>
      <w:r w:rsidR="009A2616" w:rsidRPr="00E555B6">
        <w:t xml:space="preserve"> и компетентностите </w:t>
      </w:r>
      <w:r w:rsidRPr="00E555B6">
        <w:t xml:space="preserve"> на учениците и удовлетворяване на техните потребности.</w:t>
      </w:r>
    </w:p>
    <w:p w:rsidR="007D5EBA" w:rsidRPr="00E555B6" w:rsidRDefault="007D5EBA" w:rsidP="00C45383">
      <w:pPr>
        <w:pStyle w:val="a7"/>
        <w:tabs>
          <w:tab w:val="left" w:pos="709"/>
        </w:tabs>
        <w:spacing w:line="288" w:lineRule="auto"/>
        <w:ind w:left="0" w:firstLine="284"/>
        <w:jc w:val="both"/>
      </w:pPr>
    </w:p>
    <w:p w:rsidR="00E85BC8" w:rsidRPr="00E555B6" w:rsidRDefault="00F57499" w:rsidP="00C45383">
      <w:pPr>
        <w:pStyle w:val="a7"/>
        <w:tabs>
          <w:tab w:val="left" w:pos="709"/>
        </w:tabs>
        <w:spacing w:line="288" w:lineRule="auto"/>
        <w:ind w:left="0" w:firstLine="284"/>
        <w:jc w:val="both"/>
        <w:rPr>
          <w:b/>
        </w:rPr>
      </w:pPr>
      <w:r w:rsidRPr="00E555B6">
        <w:rPr>
          <w:b/>
        </w:rPr>
        <w:t xml:space="preserve">12. </w:t>
      </w:r>
      <w:r w:rsidR="00D34456" w:rsidRPr="00E555B6">
        <w:rPr>
          <w:b/>
        </w:rPr>
        <w:t>О</w:t>
      </w:r>
      <w:r w:rsidR="00E555B6" w:rsidRPr="00E555B6">
        <w:rPr>
          <w:b/>
        </w:rPr>
        <w:t>ценка на стратегията</w:t>
      </w:r>
    </w:p>
    <w:p w:rsidR="00E555B6" w:rsidRPr="008E5A64" w:rsidRDefault="00E85BC8" w:rsidP="008E5A64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  <w:r w:rsidRPr="00E555B6">
        <w:rPr>
          <w:lang w:val="bg-BG"/>
        </w:rPr>
        <w:t xml:space="preserve">Измерването на постигнатото качество </w:t>
      </w:r>
      <w:r w:rsidR="00AA2C17" w:rsidRPr="00E555B6">
        <w:rPr>
          <w:lang w:val="bg-BG"/>
        </w:rPr>
        <w:t xml:space="preserve"> </w:t>
      </w:r>
      <w:r w:rsidRPr="00E555B6">
        <w:rPr>
          <w:lang w:val="bg-BG"/>
        </w:rPr>
        <w:t>е съвкупност от действия за определяне на резултатите на инсти</w:t>
      </w:r>
      <w:r w:rsidR="00AA2C17" w:rsidRPr="00E555B6">
        <w:rPr>
          <w:lang w:val="bg-BG"/>
        </w:rPr>
        <w:t xml:space="preserve">туцията по критерии за </w:t>
      </w:r>
      <w:r w:rsidRPr="00E555B6">
        <w:rPr>
          <w:lang w:val="bg-BG"/>
        </w:rPr>
        <w:t xml:space="preserve"> период</w:t>
      </w:r>
      <w:r w:rsidR="000344B8">
        <w:rPr>
          <w:lang w:val="bg-BG"/>
        </w:rPr>
        <w:t>а 2021</w:t>
      </w:r>
      <w:r w:rsidR="00412E75" w:rsidRPr="00E555B6">
        <w:rPr>
          <w:lang w:val="bg-BG"/>
        </w:rPr>
        <w:t xml:space="preserve"> – </w:t>
      </w:r>
      <w:r w:rsidR="000344B8">
        <w:rPr>
          <w:lang w:val="bg-BG"/>
        </w:rPr>
        <w:t xml:space="preserve">2023 </w:t>
      </w:r>
      <w:r w:rsidR="00AA2C17" w:rsidRPr="00E555B6">
        <w:rPr>
          <w:lang w:val="bg-BG"/>
        </w:rPr>
        <w:t>г</w:t>
      </w:r>
      <w:r w:rsidR="00412E75" w:rsidRPr="00E555B6">
        <w:rPr>
          <w:lang w:val="bg-BG"/>
        </w:rPr>
        <w:t>одина</w:t>
      </w:r>
      <w:r w:rsidRPr="00E555B6">
        <w:rPr>
          <w:lang w:val="bg-BG"/>
        </w:rPr>
        <w:t xml:space="preserve"> на измерване и съпоставянето им с определените равнища на качеството по всеки критерий</w:t>
      </w:r>
      <w:r w:rsidR="00AA2C17" w:rsidRPr="00E555B6">
        <w:rPr>
          <w:lang w:val="bg-BG"/>
        </w:rPr>
        <w:t>, както  и конкретни задължения на отговорните лица и целевите и но</w:t>
      </w:r>
      <w:r w:rsidR="00412E75" w:rsidRPr="00E555B6">
        <w:rPr>
          <w:lang w:val="bg-BG"/>
        </w:rPr>
        <w:t>ви</w:t>
      </w:r>
      <w:r w:rsidR="00AA2C17" w:rsidRPr="00E555B6">
        <w:rPr>
          <w:lang w:val="bg-BG"/>
        </w:rPr>
        <w:t xml:space="preserve"> източници за финансиране.</w:t>
      </w:r>
    </w:p>
    <w:p w:rsidR="00E555B6" w:rsidRDefault="00E555B6" w:rsidP="00E537F9">
      <w:pPr>
        <w:tabs>
          <w:tab w:val="left" w:pos="709"/>
        </w:tabs>
        <w:spacing w:line="288" w:lineRule="auto"/>
        <w:ind w:firstLine="284"/>
        <w:rPr>
          <w:b/>
          <w:i/>
          <w:lang w:val="bg-BG"/>
        </w:rPr>
      </w:pPr>
    </w:p>
    <w:p w:rsidR="00E555B6" w:rsidRDefault="00E555B6" w:rsidP="00E537F9">
      <w:pPr>
        <w:tabs>
          <w:tab w:val="left" w:pos="709"/>
        </w:tabs>
        <w:spacing w:line="288" w:lineRule="auto"/>
        <w:ind w:firstLine="284"/>
        <w:rPr>
          <w:b/>
          <w:i/>
          <w:lang w:val="bg-BG"/>
        </w:rPr>
      </w:pPr>
    </w:p>
    <w:p w:rsidR="00E537F9" w:rsidRPr="008E5A64" w:rsidRDefault="00177E46" w:rsidP="00E537F9">
      <w:pPr>
        <w:tabs>
          <w:tab w:val="left" w:pos="709"/>
        </w:tabs>
        <w:spacing w:line="288" w:lineRule="auto"/>
        <w:ind w:firstLine="284"/>
        <w:rPr>
          <w:b/>
          <w:i/>
          <w:lang w:val="bg-BG"/>
        </w:rPr>
      </w:pPr>
      <w:r w:rsidRPr="008E5A64">
        <w:rPr>
          <w:b/>
          <w:i/>
          <w:lang w:val="bg-BG"/>
        </w:rPr>
        <w:t>ИЗТОЧНИЦИ:</w:t>
      </w:r>
    </w:p>
    <w:p w:rsidR="0058157E" w:rsidRPr="008E5A64" w:rsidRDefault="00E537F9" w:rsidP="00E537F9">
      <w:pPr>
        <w:tabs>
          <w:tab w:val="left" w:pos="709"/>
        </w:tabs>
        <w:spacing w:line="288" w:lineRule="auto"/>
        <w:ind w:firstLine="284"/>
        <w:jc w:val="both"/>
        <w:rPr>
          <w:lang w:val="bg-BG"/>
        </w:rPr>
      </w:pPr>
      <w:r w:rsidRPr="008E5A64">
        <w:rPr>
          <w:lang w:val="bg-BG"/>
        </w:rPr>
        <w:t xml:space="preserve">1. </w:t>
      </w:r>
      <w:r w:rsidR="00177E46" w:rsidRPr="008E5A64">
        <w:rPr>
          <w:lang w:val="bg-BG"/>
        </w:rPr>
        <w:t>Закон за предучилищното и училищно образование;</w:t>
      </w:r>
      <w:bookmarkStart w:id="1" w:name="bookmark1"/>
      <w:bookmarkStart w:id="2" w:name="bookmark0"/>
    </w:p>
    <w:p w:rsidR="0058157E" w:rsidRPr="008E5A64" w:rsidRDefault="00E537F9" w:rsidP="00E537F9">
      <w:pPr>
        <w:pStyle w:val="Heading10"/>
        <w:keepNext/>
        <w:keepLines/>
        <w:shd w:val="clear" w:color="auto" w:fill="auto"/>
        <w:spacing w:line="288" w:lineRule="auto"/>
        <w:ind w:firstLine="284"/>
        <w:jc w:val="both"/>
        <w:rPr>
          <w:sz w:val="24"/>
          <w:szCs w:val="24"/>
        </w:rPr>
      </w:pPr>
      <w:r w:rsidRPr="008E5A64">
        <w:rPr>
          <w:sz w:val="24"/>
          <w:szCs w:val="24"/>
        </w:rPr>
        <w:t xml:space="preserve">2. </w:t>
      </w:r>
      <w:r w:rsidR="0058157E" w:rsidRPr="008E5A64">
        <w:rPr>
          <w:sz w:val="24"/>
          <w:szCs w:val="24"/>
        </w:rPr>
        <w:t>Н</w:t>
      </w:r>
      <w:r w:rsidR="007039B2" w:rsidRPr="008E5A64">
        <w:rPr>
          <w:sz w:val="24"/>
          <w:szCs w:val="24"/>
        </w:rPr>
        <w:t>аредба</w:t>
      </w:r>
      <w:r w:rsidR="0058157E" w:rsidRPr="008E5A64">
        <w:rPr>
          <w:sz w:val="24"/>
          <w:szCs w:val="24"/>
        </w:rPr>
        <w:t xml:space="preserve"> № 2 от </w:t>
      </w:r>
      <w:r w:rsidR="007039B2" w:rsidRPr="008E5A64">
        <w:rPr>
          <w:sz w:val="24"/>
          <w:szCs w:val="24"/>
        </w:rPr>
        <w:t>0</w:t>
      </w:r>
      <w:r w:rsidR="0058157E" w:rsidRPr="008E5A64">
        <w:rPr>
          <w:sz w:val="24"/>
          <w:szCs w:val="24"/>
        </w:rPr>
        <w:t>8.09.2015 г. за осигуряване на качеството на професионалното образование и обучение</w:t>
      </w:r>
      <w:r w:rsidR="007039B2" w:rsidRPr="008E5A64">
        <w:rPr>
          <w:sz w:val="24"/>
          <w:szCs w:val="24"/>
        </w:rPr>
        <w:t>,</w:t>
      </w:r>
      <w:r w:rsidR="0058157E" w:rsidRPr="008E5A64">
        <w:rPr>
          <w:sz w:val="24"/>
          <w:szCs w:val="24"/>
        </w:rPr>
        <w:t xml:space="preserve"> </w:t>
      </w:r>
      <w:r w:rsidR="007039B2" w:rsidRPr="008E5A64">
        <w:rPr>
          <w:sz w:val="24"/>
          <w:szCs w:val="24"/>
        </w:rPr>
        <w:t>и</w:t>
      </w:r>
      <w:r w:rsidR="0058157E" w:rsidRPr="008E5A64">
        <w:rPr>
          <w:sz w:val="24"/>
          <w:szCs w:val="24"/>
        </w:rPr>
        <w:t xml:space="preserve">здадена от министъра на образованието и науката, </w:t>
      </w:r>
      <w:proofErr w:type="spellStart"/>
      <w:r w:rsidR="0058157E" w:rsidRPr="008E5A64">
        <w:rPr>
          <w:sz w:val="24"/>
          <w:szCs w:val="24"/>
        </w:rPr>
        <w:t>обн</w:t>
      </w:r>
      <w:proofErr w:type="spellEnd"/>
      <w:r w:rsidR="0058157E" w:rsidRPr="008E5A64">
        <w:rPr>
          <w:sz w:val="24"/>
          <w:szCs w:val="24"/>
        </w:rPr>
        <w:t>., ДВ, бр. 70 от 11.09.2015 г., в сила от 11.09.2015 г.</w:t>
      </w:r>
    </w:p>
    <w:p w:rsidR="004F088E" w:rsidRPr="008E5A64" w:rsidRDefault="00E537F9" w:rsidP="00E537F9">
      <w:pPr>
        <w:spacing w:line="288" w:lineRule="auto"/>
        <w:ind w:firstLine="284"/>
        <w:jc w:val="both"/>
        <w:rPr>
          <w:lang w:val="bg-BG"/>
        </w:rPr>
      </w:pPr>
      <w:r w:rsidRPr="008E5A64">
        <w:rPr>
          <w:lang w:val="bg-BG"/>
        </w:rPr>
        <w:t xml:space="preserve">3. </w:t>
      </w:r>
      <w:r w:rsidR="0058157E" w:rsidRPr="008E5A64">
        <w:rPr>
          <w:lang w:val="bg-BG"/>
        </w:rPr>
        <w:t>Наредба</w:t>
      </w:r>
      <w:bookmarkStart w:id="3" w:name="bookmark2"/>
      <w:bookmarkEnd w:id="1"/>
      <w:r w:rsidR="0058157E" w:rsidRPr="008E5A64">
        <w:rPr>
          <w:lang w:val="bg-BG"/>
        </w:rPr>
        <w:t xml:space="preserve"> за организация на дейностите в училищното образование</w:t>
      </w:r>
      <w:bookmarkEnd w:id="3"/>
      <w:r w:rsidR="0058157E" w:rsidRPr="008E5A64">
        <w:rPr>
          <w:lang w:val="bg-BG"/>
        </w:rPr>
        <w:t>, 2016 /Проект/</w:t>
      </w:r>
    </w:p>
    <w:p w:rsidR="004F088E" w:rsidRPr="008E5A64" w:rsidRDefault="00E537F9" w:rsidP="00E537F9">
      <w:pPr>
        <w:spacing w:line="288" w:lineRule="auto"/>
        <w:ind w:firstLine="284"/>
        <w:jc w:val="both"/>
        <w:rPr>
          <w:lang w:val="bg-BG"/>
        </w:rPr>
      </w:pPr>
      <w:r w:rsidRPr="008E5A64">
        <w:rPr>
          <w:bCs/>
          <w:lang w:val="bg-BG"/>
        </w:rPr>
        <w:t xml:space="preserve">4. </w:t>
      </w:r>
      <w:r w:rsidR="004F088E" w:rsidRPr="008E5A64">
        <w:rPr>
          <w:bCs/>
          <w:lang w:val="bg-BG"/>
        </w:rPr>
        <w:t xml:space="preserve">Наредба № 5 от 30 ноември 2015 г. за общообразователната подготовка, </w:t>
      </w:r>
      <w:r w:rsidR="004F088E" w:rsidRPr="008E5A64">
        <w:rPr>
          <w:iCs/>
          <w:lang w:val="bg-BG"/>
        </w:rPr>
        <w:t>в сила от 08.12.2015 г.</w:t>
      </w:r>
      <w:r w:rsidR="004F088E" w:rsidRPr="008E5A64">
        <w:rPr>
          <w:lang w:val="bg-BG"/>
        </w:rPr>
        <w:t>,</w:t>
      </w:r>
      <w:r w:rsidR="007039B2" w:rsidRPr="008E5A64">
        <w:rPr>
          <w:lang w:val="bg-BG"/>
        </w:rPr>
        <w:t xml:space="preserve"> </w:t>
      </w:r>
      <w:r w:rsidR="004F088E" w:rsidRPr="008E5A64">
        <w:rPr>
          <w:iCs/>
          <w:lang w:val="bg-BG"/>
        </w:rPr>
        <w:t xml:space="preserve">издадена от </w:t>
      </w:r>
      <w:r w:rsidR="007039B2" w:rsidRPr="008E5A64">
        <w:rPr>
          <w:lang w:val="bg-BG"/>
        </w:rPr>
        <w:t>министъра</w:t>
      </w:r>
      <w:r w:rsidR="004F088E" w:rsidRPr="008E5A64">
        <w:rPr>
          <w:iCs/>
          <w:lang w:val="bg-BG"/>
        </w:rPr>
        <w:t xml:space="preserve"> на образованието и науката, </w:t>
      </w:r>
      <w:proofErr w:type="spellStart"/>
      <w:r w:rsidR="004F088E" w:rsidRPr="008E5A64">
        <w:rPr>
          <w:iCs/>
          <w:lang w:val="bg-BG"/>
        </w:rPr>
        <w:t>обн</w:t>
      </w:r>
      <w:proofErr w:type="spellEnd"/>
      <w:r w:rsidR="004F088E" w:rsidRPr="008E5A64">
        <w:rPr>
          <w:iCs/>
          <w:lang w:val="bg-BG"/>
        </w:rPr>
        <w:t xml:space="preserve">. </w:t>
      </w:r>
      <w:r w:rsidR="007039B2" w:rsidRPr="008E5A64">
        <w:rPr>
          <w:iCs/>
          <w:lang w:val="bg-BG"/>
        </w:rPr>
        <w:t>ДВ</w:t>
      </w:r>
      <w:r w:rsidR="004F088E" w:rsidRPr="008E5A64">
        <w:rPr>
          <w:iCs/>
          <w:lang w:val="bg-BG"/>
        </w:rPr>
        <w:t>. бр.95 от 8 декември 2015г.</w:t>
      </w:r>
    </w:p>
    <w:p w:rsidR="0058157E" w:rsidRPr="008E5A64" w:rsidRDefault="00E537F9" w:rsidP="000B0908">
      <w:pPr>
        <w:spacing w:line="288" w:lineRule="auto"/>
        <w:ind w:firstLine="284"/>
        <w:jc w:val="both"/>
        <w:rPr>
          <w:lang w:val="bg-BG"/>
        </w:rPr>
      </w:pPr>
      <w:r w:rsidRPr="008E5A64">
        <w:rPr>
          <w:lang w:val="bg-BG"/>
        </w:rPr>
        <w:t xml:space="preserve">5. </w:t>
      </w:r>
      <w:r w:rsidR="0058157E" w:rsidRPr="008E5A64">
        <w:rPr>
          <w:lang w:val="bg-BG"/>
        </w:rPr>
        <w:t>Н</w:t>
      </w:r>
      <w:r w:rsidR="003B1DD0" w:rsidRPr="008E5A64">
        <w:rPr>
          <w:lang w:val="bg-BG"/>
        </w:rPr>
        <w:t>аредба</w:t>
      </w:r>
      <w:r w:rsidR="0058157E" w:rsidRPr="008E5A64">
        <w:rPr>
          <w:lang w:val="bg-BG"/>
        </w:rPr>
        <w:t xml:space="preserve"> № за оценяване на резултатите от обучението на учениците</w:t>
      </w:r>
      <w:bookmarkEnd w:id="2"/>
      <w:r w:rsidR="0058157E" w:rsidRPr="008E5A64">
        <w:rPr>
          <w:lang w:val="bg-BG"/>
        </w:rPr>
        <w:t>, 2016 /Проект/</w:t>
      </w:r>
    </w:p>
    <w:p w:rsidR="00177E46" w:rsidRPr="00E555B6" w:rsidRDefault="000B0908" w:rsidP="00E537F9">
      <w:pPr>
        <w:spacing w:line="288" w:lineRule="auto"/>
        <w:ind w:firstLine="284"/>
        <w:jc w:val="both"/>
        <w:rPr>
          <w:lang w:val="bg-BG"/>
        </w:rPr>
      </w:pPr>
      <w:r>
        <w:rPr>
          <w:rFonts w:eastAsiaTheme="minorHAnsi"/>
          <w:bCs/>
          <w:lang w:val="bg-BG"/>
        </w:rPr>
        <w:t>6</w:t>
      </w:r>
      <w:r w:rsidR="00E537F9" w:rsidRPr="00E555B6">
        <w:rPr>
          <w:rFonts w:eastAsiaTheme="minorHAnsi"/>
          <w:bCs/>
          <w:lang w:val="bg-BG"/>
        </w:rPr>
        <w:t xml:space="preserve">. </w:t>
      </w:r>
      <w:r w:rsidR="00177E46" w:rsidRPr="00E555B6">
        <w:rPr>
          <w:rFonts w:eastAsiaTheme="minorHAnsi"/>
          <w:bCs/>
          <w:lang w:val="bg-BG"/>
        </w:rPr>
        <w:t>Препоръки за управлението на качеството в образователните организации във връзка със стандарта ISO 29990:2010, 5-то издание,</w:t>
      </w:r>
      <w:r w:rsidR="00E555B6" w:rsidRPr="00E555B6">
        <w:rPr>
          <w:rFonts w:eastAsiaTheme="minorHAnsi"/>
          <w:bCs/>
          <w:lang w:val="bg-BG"/>
        </w:rPr>
        <w:t xml:space="preserve"> </w:t>
      </w:r>
      <w:r w:rsidR="00177E46" w:rsidRPr="00E555B6">
        <w:rPr>
          <w:rFonts w:eastAsiaTheme="minorHAnsi"/>
          <w:bCs/>
          <w:lang w:val="bg-BG"/>
        </w:rPr>
        <w:t>септември 2014 година, Център за образователни технологии;</w:t>
      </w:r>
    </w:p>
    <w:p w:rsidR="002820F9" w:rsidRPr="00E555B6" w:rsidRDefault="000B0908" w:rsidP="00E537F9">
      <w:pPr>
        <w:spacing w:line="288" w:lineRule="auto"/>
        <w:ind w:firstLine="284"/>
        <w:jc w:val="both"/>
        <w:rPr>
          <w:lang w:val="bg-BG"/>
        </w:rPr>
      </w:pPr>
      <w:r>
        <w:rPr>
          <w:rFonts w:eastAsiaTheme="minorHAnsi"/>
          <w:bCs/>
          <w:lang w:val="bg-BG"/>
        </w:rPr>
        <w:t>7</w:t>
      </w:r>
      <w:r w:rsidR="00E537F9" w:rsidRPr="00E555B6">
        <w:rPr>
          <w:rFonts w:eastAsiaTheme="minorHAnsi"/>
          <w:bCs/>
          <w:lang w:val="bg-BG"/>
        </w:rPr>
        <w:t xml:space="preserve">. </w:t>
      </w:r>
      <w:r w:rsidR="002820F9" w:rsidRPr="00E555B6">
        <w:rPr>
          <w:rFonts w:eastAsiaTheme="minorHAnsi"/>
          <w:bCs/>
          <w:lang w:val="bg-BG"/>
        </w:rPr>
        <w:t>Система за управление на качеството на образователна организация като част от организационното поведение, Център за образователни технологии, 2015.</w:t>
      </w:r>
    </w:p>
    <w:p w:rsidR="0058157E" w:rsidRPr="00E555B6" w:rsidRDefault="000B0908" w:rsidP="00E537F9">
      <w:pPr>
        <w:spacing w:line="288" w:lineRule="auto"/>
        <w:ind w:firstLine="284"/>
        <w:jc w:val="both"/>
        <w:rPr>
          <w:noProof/>
          <w:lang w:val="bg-BG" w:eastAsia="bg-BG"/>
        </w:rPr>
      </w:pPr>
      <w:r>
        <w:rPr>
          <w:lang w:val="bg-BG"/>
        </w:rPr>
        <w:t>8</w:t>
      </w:r>
      <w:r w:rsidR="00E537F9" w:rsidRPr="00E555B6">
        <w:rPr>
          <w:lang w:val="bg-BG"/>
        </w:rPr>
        <w:t xml:space="preserve">. </w:t>
      </w:r>
      <w:r w:rsidR="0058157E" w:rsidRPr="00E555B6">
        <w:rPr>
          <w:lang w:val="bg-BG"/>
        </w:rPr>
        <w:t>Стоянова, Л.,</w:t>
      </w:r>
      <w:r w:rsidR="0058157E" w:rsidRPr="00E555B6">
        <w:rPr>
          <w:noProof/>
          <w:lang w:val="bg-BG" w:eastAsia="bg-BG"/>
        </w:rPr>
        <w:t xml:space="preserve"> Стратегическо управление и качество на образованието – </w:t>
      </w:r>
      <w:r w:rsidR="008D331D" w:rsidRPr="00E555B6">
        <w:rPr>
          <w:noProof/>
          <w:lang w:val="bg-BG" w:eastAsia="bg-BG"/>
        </w:rPr>
        <w:t xml:space="preserve">В: Иновации в образованието и познавателното развитие, </w:t>
      </w:r>
      <w:r w:rsidR="0058157E" w:rsidRPr="00E555B6">
        <w:rPr>
          <w:noProof/>
          <w:lang w:val="bg-BG" w:eastAsia="bg-BG"/>
        </w:rPr>
        <w:t>Бургас, 2014</w:t>
      </w:r>
    </w:p>
    <w:p w:rsidR="0058157E" w:rsidRPr="00E555B6" w:rsidRDefault="000B0908" w:rsidP="00E537F9">
      <w:pPr>
        <w:spacing w:line="288" w:lineRule="auto"/>
        <w:ind w:firstLine="142"/>
        <w:jc w:val="both"/>
        <w:rPr>
          <w:lang w:val="bg-BG"/>
        </w:rPr>
      </w:pPr>
      <w:r>
        <w:rPr>
          <w:lang w:val="bg-BG"/>
        </w:rPr>
        <w:lastRenderedPageBreak/>
        <w:t>9</w:t>
      </w:r>
      <w:r w:rsidR="00E537F9" w:rsidRPr="00E555B6">
        <w:rPr>
          <w:lang w:val="bg-BG"/>
        </w:rPr>
        <w:t xml:space="preserve">. </w:t>
      </w:r>
      <w:r w:rsidR="0058157E" w:rsidRPr="00E555B6">
        <w:rPr>
          <w:lang w:val="bg-BG"/>
        </w:rPr>
        <w:t>Стоянова, Л., Стратегическо управление, организационно поведение и „Учене през целия живот“ В: Сборник доклади на международна на</w:t>
      </w:r>
      <w:r w:rsidR="008D331D" w:rsidRPr="00E555B6">
        <w:rPr>
          <w:lang w:val="bg-BG"/>
        </w:rPr>
        <w:t>учна конференция“ У</w:t>
      </w:r>
      <w:r w:rsidR="00EE4AD7" w:rsidRPr="00E555B6">
        <w:rPr>
          <w:lang w:val="bg-BG"/>
        </w:rPr>
        <w:t>чене през целия живот“, С</w:t>
      </w:r>
      <w:r w:rsidR="0058157E" w:rsidRPr="00E555B6">
        <w:rPr>
          <w:lang w:val="bg-BG"/>
        </w:rPr>
        <w:t>л. бряг, 2014.</w:t>
      </w:r>
    </w:p>
    <w:sectPr w:rsidR="0058157E" w:rsidRPr="00E555B6" w:rsidSect="00C453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8E" w:rsidRDefault="00AA5F8E" w:rsidP="00994039">
      <w:r>
        <w:separator/>
      </w:r>
    </w:p>
  </w:endnote>
  <w:endnote w:type="continuationSeparator" w:id="0">
    <w:p w:rsidR="00AA5F8E" w:rsidRDefault="00AA5F8E" w:rsidP="009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796783"/>
      <w:docPartObj>
        <w:docPartGallery w:val="Page Numbers (Bottom of Page)"/>
        <w:docPartUnique/>
      </w:docPartObj>
    </w:sdtPr>
    <w:sdtEndPr/>
    <w:sdtContent>
      <w:p w:rsidR="00F56086" w:rsidRDefault="00F560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B6" w:rsidRPr="006A35B6">
          <w:rPr>
            <w:noProof/>
            <w:lang w:val="bg-BG"/>
          </w:rPr>
          <w:t>27</w:t>
        </w:r>
        <w:r>
          <w:fldChar w:fldCharType="end"/>
        </w:r>
      </w:p>
    </w:sdtContent>
  </w:sdt>
  <w:p w:rsidR="00F56086" w:rsidRDefault="00F560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8E" w:rsidRDefault="00AA5F8E" w:rsidP="00994039">
      <w:r>
        <w:separator/>
      </w:r>
    </w:p>
  </w:footnote>
  <w:footnote w:type="continuationSeparator" w:id="0">
    <w:p w:rsidR="00AA5F8E" w:rsidRDefault="00AA5F8E" w:rsidP="0099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8F7"/>
    <w:multiLevelType w:val="hybridMultilevel"/>
    <w:tmpl w:val="2B607BA8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56DA"/>
    <w:multiLevelType w:val="multilevel"/>
    <w:tmpl w:val="4E8A73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262626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color w:val="2626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626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626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2626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626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2626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2626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262626"/>
      </w:rPr>
    </w:lvl>
  </w:abstractNum>
  <w:abstractNum w:abstractNumId="2" w15:restartNumberingAfterBreak="0">
    <w:nsid w:val="04707B91"/>
    <w:multiLevelType w:val="hybridMultilevel"/>
    <w:tmpl w:val="277E8EE0"/>
    <w:lvl w:ilvl="0" w:tplc="EE48C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C23CB5"/>
    <w:multiLevelType w:val="hybridMultilevel"/>
    <w:tmpl w:val="DD9C36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1D5824"/>
    <w:multiLevelType w:val="hybridMultilevel"/>
    <w:tmpl w:val="8BCC74B0"/>
    <w:lvl w:ilvl="0" w:tplc="0402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05390ED0"/>
    <w:multiLevelType w:val="multilevel"/>
    <w:tmpl w:val="B7AE1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6" w15:restartNumberingAfterBreak="0">
    <w:nsid w:val="063421BA"/>
    <w:multiLevelType w:val="multilevel"/>
    <w:tmpl w:val="21ECC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9ED731F"/>
    <w:multiLevelType w:val="multilevel"/>
    <w:tmpl w:val="58227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EF01A5"/>
    <w:multiLevelType w:val="hybridMultilevel"/>
    <w:tmpl w:val="9F6EE1EA"/>
    <w:lvl w:ilvl="0" w:tplc="92FA1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C0291"/>
    <w:multiLevelType w:val="hybridMultilevel"/>
    <w:tmpl w:val="49C4443A"/>
    <w:lvl w:ilvl="0" w:tplc="451816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68A5"/>
    <w:multiLevelType w:val="multilevel"/>
    <w:tmpl w:val="6D82B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647539C"/>
    <w:multiLevelType w:val="hybridMultilevel"/>
    <w:tmpl w:val="BF54B15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8843E19"/>
    <w:multiLevelType w:val="hybridMultilevel"/>
    <w:tmpl w:val="05FE4D4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2A27F3"/>
    <w:multiLevelType w:val="hybridMultilevel"/>
    <w:tmpl w:val="A8F2C52A"/>
    <w:lvl w:ilvl="0" w:tplc="0402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6042761"/>
    <w:multiLevelType w:val="multilevel"/>
    <w:tmpl w:val="9BCA1E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22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  <w:color w:val="auto"/>
      </w:rPr>
    </w:lvl>
  </w:abstractNum>
  <w:abstractNum w:abstractNumId="15" w15:restartNumberingAfterBreak="0">
    <w:nsid w:val="26954E3F"/>
    <w:multiLevelType w:val="hybridMultilevel"/>
    <w:tmpl w:val="10D8B1E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C72653"/>
    <w:multiLevelType w:val="multilevel"/>
    <w:tmpl w:val="ACE8B7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5" w:hanging="1335"/>
      </w:pPr>
      <w:rPr>
        <w:rFonts w:eastAsia="Times New Roman" w:hint="default"/>
      </w:rPr>
    </w:lvl>
    <w:lvl w:ilvl="2">
      <w:start w:val="4"/>
      <w:numFmt w:val="decimal"/>
      <w:isLgl/>
      <w:lvlText w:val="%1.%2.%3."/>
      <w:lvlJc w:val="left"/>
      <w:pPr>
        <w:ind w:left="3135" w:hanging="13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33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33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Times New Roman" w:hint="default"/>
      </w:rPr>
    </w:lvl>
  </w:abstractNum>
  <w:abstractNum w:abstractNumId="17" w15:restartNumberingAfterBreak="0">
    <w:nsid w:val="28840872"/>
    <w:multiLevelType w:val="hybridMultilevel"/>
    <w:tmpl w:val="754C84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B4849"/>
    <w:multiLevelType w:val="hybridMultilevel"/>
    <w:tmpl w:val="DE8C1A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B4867"/>
    <w:multiLevelType w:val="hybridMultilevel"/>
    <w:tmpl w:val="D6421A1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AE55987"/>
    <w:multiLevelType w:val="multilevel"/>
    <w:tmpl w:val="B9F694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D7F0FD5"/>
    <w:multiLevelType w:val="hybridMultilevel"/>
    <w:tmpl w:val="3FF6245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EC20A56"/>
    <w:multiLevelType w:val="hybridMultilevel"/>
    <w:tmpl w:val="877416B6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3951120"/>
    <w:multiLevelType w:val="multilevel"/>
    <w:tmpl w:val="32067D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622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734769E"/>
    <w:multiLevelType w:val="multilevel"/>
    <w:tmpl w:val="C3728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3A591F05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5B7844"/>
    <w:multiLevelType w:val="multilevel"/>
    <w:tmpl w:val="20247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8" w15:restartNumberingAfterBreak="0">
    <w:nsid w:val="3B206911"/>
    <w:multiLevelType w:val="hybridMultilevel"/>
    <w:tmpl w:val="5A887CB0"/>
    <w:lvl w:ilvl="0" w:tplc="5AAE1EB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C2325"/>
    <w:multiLevelType w:val="multilevel"/>
    <w:tmpl w:val="F61E94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0E55E36"/>
    <w:multiLevelType w:val="multilevel"/>
    <w:tmpl w:val="2B0CE0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436D762D"/>
    <w:multiLevelType w:val="multilevel"/>
    <w:tmpl w:val="EC4C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2C715A"/>
    <w:multiLevelType w:val="hybridMultilevel"/>
    <w:tmpl w:val="BBCAA84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3633A8"/>
    <w:multiLevelType w:val="multilevel"/>
    <w:tmpl w:val="D01428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4" w15:restartNumberingAfterBreak="0">
    <w:nsid w:val="4B2061F5"/>
    <w:multiLevelType w:val="hybridMultilevel"/>
    <w:tmpl w:val="7EACF2FA"/>
    <w:lvl w:ilvl="0" w:tplc="0402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5" w15:restartNumberingAfterBreak="0">
    <w:nsid w:val="4D45076A"/>
    <w:multiLevelType w:val="multilevel"/>
    <w:tmpl w:val="453464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0A0A8E"/>
    <w:multiLevelType w:val="hybridMultilevel"/>
    <w:tmpl w:val="508EECFC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E7B19EB"/>
    <w:multiLevelType w:val="hybridMultilevel"/>
    <w:tmpl w:val="F6303AB8"/>
    <w:lvl w:ilvl="0" w:tplc="0402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8" w15:restartNumberingAfterBreak="0">
    <w:nsid w:val="4F8E48E6"/>
    <w:multiLevelType w:val="hybridMultilevel"/>
    <w:tmpl w:val="8D3CC892"/>
    <w:lvl w:ilvl="0" w:tplc="170A56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51AC6990"/>
    <w:multiLevelType w:val="hybridMultilevel"/>
    <w:tmpl w:val="F02C5B9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541654C"/>
    <w:multiLevelType w:val="hybridMultilevel"/>
    <w:tmpl w:val="B2AACC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1C3BB9"/>
    <w:multiLevelType w:val="multilevel"/>
    <w:tmpl w:val="3766B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2" w15:restartNumberingAfterBreak="0">
    <w:nsid w:val="57DA1DED"/>
    <w:multiLevelType w:val="multilevel"/>
    <w:tmpl w:val="8B98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6F2F38"/>
    <w:multiLevelType w:val="multilevel"/>
    <w:tmpl w:val="536CAE0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A900C7B"/>
    <w:multiLevelType w:val="hybridMultilevel"/>
    <w:tmpl w:val="7B1C7B3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6966CB"/>
    <w:multiLevelType w:val="hybridMultilevel"/>
    <w:tmpl w:val="6336A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B6431"/>
    <w:multiLevelType w:val="multilevel"/>
    <w:tmpl w:val="098C9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7" w15:restartNumberingAfterBreak="0">
    <w:nsid w:val="5FAE601D"/>
    <w:multiLevelType w:val="hybridMultilevel"/>
    <w:tmpl w:val="ED4E7D5C"/>
    <w:lvl w:ilvl="0" w:tplc="B34E2DC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8C4DBFC">
      <w:start w:val="7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DE7DF3"/>
    <w:multiLevelType w:val="hybridMultilevel"/>
    <w:tmpl w:val="2982E6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196F56"/>
    <w:multiLevelType w:val="hybridMultilevel"/>
    <w:tmpl w:val="F278A56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5C92CE3"/>
    <w:multiLevelType w:val="hybridMultilevel"/>
    <w:tmpl w:val="8BD6156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40DA5A68">
      <w:start w:val="1"/>
      <w:numFmt w:val="bullet"/>
      <w:lvlText w:val="-"/>
      <w:lvlJc w:val="left"/>
      <w:pPr>
        <w:ind w:left="2265" w:hanging="360"/>
      </w:pPr>
      <w:rPr>
        <w:rFonts w:ascii="Arial" w:eastAsiaTheme="minorHAns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1" w15:restartNumberingAfterBreak="0">
    <w:nsid w:val="66731A38"/>
    <w:multiLevelType w:val="multilevel"/>
    <w:tmpl w:val="F84C0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84733F8"/>
    <w:multiLevelType w:val="hybridMultilevel"/>
    <w:tmpl w:val="D068DAA6"/>
    <w:lvl w:ilvl="0" w:tplc="0402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3" w15:restartNumberingAfterBreak="0">
    <w:nsid w:val="6A78559B"/>
    <w:multiLevelType w:val="multilevel"/>
    <w:tmpl w:val="D52C8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4" w15:restartNumberingAfterBreak="0">
    <w:nsid w:val="6B0572ED"/>
    <w:multiLevelType w:val="multilevel"/>
    <w:tmpl w:val="85988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6B223EA3"/>
    <w:multiLevelType w:val="multilevel"/>
    <w:tmpl w:val="6D82B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6BA1514D"/>
    <w:multiLevelType w:val="multilevel"/>
    <w:tmpl w:val="1BF6323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2650" w:hanging="72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530" w:hanging="1800"/>
      </w:pPr>
      <w:rPr>
        <w:rFonts w:hint="default"/>
        <w:i/>
        <w:u w:val="none"/>
      </w:rPr>
    </w:lvl>
  </w:abstractNum>
  <w:abstractNum w:abstractNumId="57" w15:restartNumberingAfterBreak="0">
    <w:nsid w:val="6FED1829"/>
    <w:multiLevelType w:val="hybridMultilevel"/>
    <w:tmpl w:val="0194CEA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716D2C81"/>
    <w:multiLevelType w:val="multilevel"/>
    <w:tmpl w:val="2214B6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</w:rPr>
    </w:lvl>
  </w:abstractNum>
  <w:abstractNum w:abstractNumId="59" w15:restartNumberingAfterBreak="0">
    <w:nsid w:val="733F181F"/>
    <w:multiLevelType w:val="hybridMultilevel"/>
    <w:tmpl w:val="46C41C0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45E13DD"/>
    <w:multiLevelType w:val="multilevel"/>
    <w:tmpl w:val="6128C5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61" w15:restartNumberingAfterBreak="0">
    <w:nsid w:val="757B3996"/>
    <w:multiLevelType w:val="hybridMultilevel"/>
    <w:tmpl w:val="E9061882"/>
    <w:lvl w:ilvl="0" w:tplc="0402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2" w15:restartNumberingAfterBreak="0">
    <w:nsid w:val="759F3854"/>
    <w:multiLevelType w:val="multilevel"/>
    <w:tmpl w:val="DB30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3" w15:restartNumberingAfterBreak="0">
    <w:nsid w:val="791452C9"/>
    <w:multiLevelType w:val="hybridMultilevel"/>
    <w:tmpl w:val="8D3CC892"/>
    <w:lvl w:ilvl="0" w:tplc="170A562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" w15:restartNumberingAfterBreak="0">
    <w:nsid w:val="79F61574"/>
    <w:multiLevelType w:val="hybridMultilevel"/>
    <w:tmpl w:val="88187E78"/>
    <w:lvl w:ilvl="0" w:tplc="040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"/>
  </w:num>
  <w:num w:numId="3">
    <w:abstractNumId w:val="24"/>
  </w:num>
  <w:num w:numId="4">
    <w:abstractNumId w:val="26"/>
  </w:num>
  <w:num w:numId="5">
    <w:abstractNumId w:val="0"/>
  </w:num>
  <w:num w:numId="6">
    <w:abstractNumId w:val="62"/>
  </w:num>
  <w:num w:numId="7">
    <w:abstractNumId w:val="21"/>
  </w:num>
  <w:num w:numId="8">
    <w:abstractNumId w:val="5"/>
  </w:num>
  <w:num w:numId="9">
    <w:abstractNumId w:val="59"/>
  </w:num>
  <w:num w:numId="10">
    <w:abstractNumId w:val="32"/>
  </w:num>
  <w:num w:numId="11">
    <w:abstractNumId w:val="50"/>
  </w:num>
  <w:num w:numId="12">
    <w:abstractNumId w:val="52"/>
  </w:num>
  <w:num w:numId="13">
    <w:abstractNumId w:val="41"/>
  </w:num>
  <w:num w:numId="14">
    <w:abstractNumId w:val="40"/>
  </w:num>
  <w:num w:numId="15">
    <w:abstractNumId w:val="46"/>
  </w:num>
  <w:num w:numId="16">
    <w:abstractNumId w:val="14"/>
  </w:num>
  <w:num w:numId="17">
    <w:abstractNumId w:val="34"/>
  </w:num>
  <w:num w:numId="18">
    <w:abstractNumId w:val="13"/>
  </w:num>
  <w:num w:numId="19">
    <w:abstractNumId w:val="33"/>
  </w:num>
  <w:num w:numId="20">
    <w:abstractNumId w:val="20"/>
  </w:num>
  <w:num w:numId="21">
    <w:abstractNumId w:val="55"/>
  </w:num>
  <w:num w:numId="22">
    <w:abstractNumId w:val="42"/>
  </w:num>
  <w:num w:numId="23">
    <w:abstractNumId w:val="10"/>
  </w:num>
  <w:num w:numId="24">
    <w:abstractNumId w:val="27"/>
  </w:num>
  <w:num w:numId="25">
    <w:abstractNumId w:val="29"/>
  </w:num>
  <w:num w:numId="26">
    <w:abstractNumId w:val="17"/>
  </w:num>
  <w:num w:numId="27">
    <w:abstractNumId w:val="12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2"/>
  </w:num>
  <w:num w:numId="33">
    <w:abstractNumId w:val="19"/>
  </w:num>
  <w:num w:numId="34">
    <w:abstractNumId w:val="15"/>
  </w:num>
  <w:num w:numId="35">
    <w:abstractNumId w:val="56"/>
  </w:num>
  <w:num w:numId="36">
    <w:abstractNumId w:val="49"/>
  </w:num>
  <w:num w:numId="37">
    <w:abstractNumId w:val="61"/>
  </w:num>
  <w:num w:numId="38">
    <w:abstractNumId w:val="36"/>
  </w:num>
  <w:num w:numId="39">
    <w:abstractNumId w:val="37"/>
  </w:num>
  <w:num w:numId="40">
    <w:abstractNumId w:val="47"/>
  </w:num>
  <w:num w:numId="41">
    <w:abstractNumId w:val="23"/>
  </w:num>
  <w:num w:numId="42">
    <w:abstractNumId w:val="57"/>
  </w:num>
  <w:num w:numId="43">
    <w:abstractNumId w:val="28"/>
  </w:num>
  <w:num w:numId="44">
    <w:abstractNumId w:val="63"/>
  </w:num>
  <w:num w:numId="45">
    <w:abstractNumId w:val="9"/>
  </w:num>
  <w:num w:numId="46">
    <w:abstractNumId w:val="16"/>
  </w:num>
  <w:num w:numId="47">
    <w:abstractNumId w:val="58"/>
  </w:num>
  <w:num w:numId="48">
    <w:abstractNumId w:val="6"/>
  </w:num>
  <w:num w:numId="49">
    <w:abstractNumId w:val="53"/>
  </w:num>
  <w:num w:numId="50">
    <w:abstractNumId w:val="54"/>
  </w:num>
  <w:num w:numId="51">
    <w:abstractNumId w:val="3"/>
  </w:num>
  <w:num w:numId="52">
    <w:abstractNumId w:val="64"/>
  </w:num>
  <w:num w:numId="53">
    <w:abstractNumId w:val="25"/>
  </w:num>
  <w:num w:numId="54">
    <w:abstractNumId w:val="35"/>
  </w:num>
  <w:num w:numId="55">
    <w:abstractNumId w:val="1"/>
  </w:num>
  <w:num w:numId="56">
    <w:abstractNumId w:val="30"/>
  </w:num>
  <w:num w:numId="57">
    <w:abstractNumId w:val="7"/>
  </w:num>
  <w:num w:numId="58">
    <w:abstractNumId w:val="2"/>
  </w:num>
  <w:num w:numId="59">
    <w:abstractNumId w:val="60"/>
  </w:num>
  <w:num w:numId="60">
    <w:abstractNumId w:val="48"/>
  </w:num>
  <w:num w:numId="61">
    <w:abstractNumId w:val="45"/>
  </w:num>
  <w:num w:numId="62">
    <w:abstractNumId w:val="8"/>
  </w:num>
  <w:num w:numId="63">
    <w:abstractNumId w:val="31"/>
  </w:num>
  <w:num w:numId="64">
    <w:abstractNumId w:val="51"/>
  </w:num>
  <w:num w:numId="65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02"/>
    <w:rsid w:val="00001586"/>
    <w:rsid w:val="00001CB2"/>
    <w:rsid w:val="0000374B"/>
    <w:rsid w:val="000141F4"/>
    <w:rsid w:val="0001447E"/>
    <w:rsid w:val="00015C85"/>
    <w:rsid w:val="00017997"/>
    <w:rsid w:val="00017FC6"/>
    <w:rsid w:val="00020805"/>
    <w:rsid w:val="00022668"/>
    <w:rsid w:val="00032168"/>
    <w:rsid w:val="00032A22"/>
    <w:rsid w:val="00033AF0"/>
    <w:rsid w:val="000344B8"/>
    <w:rsid w:val="00036643"/>
    <w:rsid w:val="00040AC0"/>
    <w:rsid w:val="00043C82"/>
    <w:rsid w:val="00044F35"/>
    <w:rsid w:val="00046B87"/>
    <w:rsid w:val="00050BEE"/>
    <w:rsid w:val="00052F49"/>
    <w:rsid w:val="00053676"/>
    <w:rsid w:val="0005434C"/>
    <w:rsid w:val="00055418"/>
    <w:rsid w:val="00057D7D"/>
    <w:rsid w:val="00060A57"/>
    <w:rsid w:val="0006293C"/>
    <w:rsid w:val="0006440D"/>
    <w:rsid w:val="00066209"/>
    <w:rsid w:val="00066647"/>
    <w:rsid w:val="00066D2C"/>
    <w:rsid w:val="000741CB"/>
    <w:rsid w:val="000809E2"/>
    <w:rsid w:val="000812EE"/>
    <w:rsid w:val="000860BA"/>
    <w:rsid w:val="000916CA"/>
    <w:rsid w:val="0009218D"/>
    <w:rsid w:val="000926E4"/>
    <w:rsid w:val="00095448"/>
    <w:rsid w:val="00095E1E"/>
    <w:rsid w:val="00097409"/>
    <w:rsid w:val="000A2ED0"/>
    <w:rsid w:val="000A5758"/>
    <w:rsid w:val="000A62E7"/>
    <w:rsid w:val="000A6A84"/>
    <w:rsid w:val="000B04D3"/>
    <w:rsid w:val="000B0908"/>
    <w:rsid w:val="000B1E2F"/>
    <w:rsid w:val="000C28CD"/>
    <w:rsid w:val="000C3195"/>
    <w:rsid w:val="000C32EC"/>
    <w:rsid w:val="000C385F"/>
    <w:rsid w:val="000C3F42"/>
    <w:rsid w:val="000C69DC"/>
    <w:rsid w:val="000C6EB5"/>
    <w:rsid w:val="000D591C"/>
    <w:rsid w:val="000D5E18"/>
    <w:rsid w:val="000D784C"/>
    <w:rsid w:val="000D7CE0"/>
    <w:rsid w:val="000D7E44"/>
    <w:rsid w:val="000E0534"/>
    <w:rsid w:val="000E5634"/>
    <w:rsid w:val="000E740A"/>
    <w:rsid w:val="000F061C"/>
    <w:rsid w:val="000F438E"/>
    <w:rsid w:val="000F4B0A"/>
    <w:rsid w:val="00101E29"/>
    <w:rsid w:val="00102C24"/>
    <w:rsid w:val="0010304C"/>
    <w:rsid w:val="001033CB"/>
    <w:rsid w:val="00104360"/>
    <w:rsid w:val="00107903"/>
    <w:rsid w:val="00107A45"/>
    <w:rsid w:val="001136C9"/>
    <w:rsid w:val="00114E99"/>
    <w:rsid w:val="00115812"/>
    <w:rsid w:val="00115E2A"/>
    <w:rsid w:val="00115E39"/>
    <w:rsid w:val="00116B42"/>
    <w:rsid w:val="00117178"/>
    <w:rsid w:val="0011743C"/>
    <w:rsid w:val="001228EE"/>
    <w:rsid w:val="0012796D"/>
    <w:rsid w:val="00136D08"/>
    <w:rsid w:val="0014046C"/>
    <w:rsid w:val="001404BE"/>
    <w:rsid w:val="00142512"/>
    <w:rsid w:val="00150D77"/>
    <w:rsid w:val="00153548"/>
    <w:rsid w:val="00153F00"/>
    <w:rsid w:val="00160B1F"/>
    <w:rsid w:val="00161A31"/>
    <w:rsid w:val="00163A04"/>
    <w:rsid w:val="0016453B"/>
    <w:rsid w:val="00166576"/>
    <w:rsid w:val="001700AE"/>
    <w:rsid w:val="0017039E"/>
    <w:rsid w:val="00172D48"/>
    <w:rsid w:val="00174496"/>
    <w:rsid w:val="0017690D"/>
    <w:rsid w:val="001770AC"/>
    <w:rsid w:val="00177D61"/>
    <w:rsid w:val="00177E46"/>
    <w:rsid w:val="001810C8"/>
    <w:rsid w:val="00181B90"/>
    <w:rsid w:val="00181CA9"/>
    <w:rsid w:val="0018477F"/>
    <w:rsid w:val="00190CE8"/>
    <w:rsid w:val="00190F0F"/>
    <w:rsid w:val="001920D2"/>
    <w:rsid w:val="00192686"/>
    <w:rsid w:val="00193067"/>
    <w:rsid w:val="001934AC"/>
    <w:rsid w:val="001934DB"/>
    <w:rsid w:val="00193949"/>
    <w:rsid w:val="00193F8E"/>
    <w:rsid w:val="001A046F"/>
    <w:rsid w:val="001A0493"/>
    <w:rsid w:val="001A344E"/>
    <w:rsid w:val="001A46A6"/>
    <w:rsid w:val="001A51D6"/>
    <w:rsid w:val="001B3196"/>
    <w:rsid w:val="001B349F"/>
    <w:rsid w:val="001B49CC"/>
    <w:rsid w:val="001B4BDF"/>
    <w:rsid w:val="001C0DD6"/>
    <w:rsid w:val="001C224E"/>
    <w:rsid w:val="001C4B44"/>
    <w:rsid w:val="001C50A1"/>
    <w:rsid w:val="001C68BB"/>
    <w:rsid w:val="001D159B"/>
    <w:rsid w:val="001D3A47"/>
    <w:rsid w:val="001D5A64"/>
    <w:rsid w:val="001D5A92"/>
    <w:rsid w:val="001D6C24"/>
    <w:rsid w:val="001D743F"/>
    <w:rsid w:val="001D7857"/>
    <w:rsid w:val="001E1A7B"/>
    <w:rsid w:val="001E27B0"/>
    <w:rsid w:val="001E7EFC"/>
    <w:rsid w:val="001F0BBA"/>
    <w:rsid w:val="001F215A"/>
    <w:rsid w:val="001F371C"/>
    <w:rsid w:val="001F3789"/>
    <w:rsid w:val="001F3C29"/>
    <w:rsid w:val="0020099C"/>
    <w:rsid w:val="00203806"/>
    <w:rsid w:val="00205C12"/>
    <w:rsid w:val="002111DD"/>
    <w:rsid w:val="00214FC9"/>
    <w:rsid w:val="00215084"/>
    <w:rsid w:val="00220203"/>
    <w:rsid w:val="00220A15"/>
    <w:rsid w:val="00220F25"/>
    <w:rsid w:val="00221E71"/>
    <w:rsid w:val="0022650C"/>
    <w:rsid w:val="00227669"/>
    <w:rsid w:val="00227996"/>
    <w:rsid w:val="00232E05"/>
    <w:rsid w:val="00234809"/>
    <w:rsid w:val="002349A7"/>
    <w:rsid w:val="002418FA"/>
    <w:rsid w:val="00243DC8"/>
    <w:rsid w:val="00245572"/>
    <w:rsid w:val="002501AA"/>
    <w:rsid w:val="00253190"/>
    <w:rsid w:val="00254082"/>
    <w:rsid w:val="00260B6B"/>
    <w:rsid w:val="002611C6"/>
    <w:rsid w:val="00263B43"/>
    <w:rsid w:val="00263EE8"/>
    <w:rsid w:val="002655B8"/>
    <w:rsid w:val="00266410"/>
    <w:rsid w:val="00275968"/>
    <w:rsid w:val="00275E99"/>
    <w:rsid w:val="00281737"/>
    <w:rsid w:val="002820F9"/>
    <w:rsid w:val="002836E7"/>
    <w:rsid w:val="00283E33"/>
    <w:rsid w:val="00284FCA"/>
    <w:rsid w:val="0028715F"/>
    <w:rsid w:val="00287E1A"/>
    <w:rsid w:val="00291DE1"/>
    <w:rsid w:val="00292C42"/>
    <w:rsid w:val="00295665"/>
    <w:rsid w:val="002958C9"/>
    <w:rsid w:val="00296F3F"/>
    <w:rsid w:val="002A2C85"/>
    <w:rsid w:val="002A43D9"/>
    <w:rsid w:val="002A46E4"/>
    <w:rsid w:val="002A5657"/>
    <w:rsid w:val="002A7A3D"/>
    <w:rsid w:val="002A7B4B"/>
    <w:rsid w:val="002B15FB"/>
    <w:rsid w:val="002B27DF"/>
    <w:rsid w:val="002B406C"/>
    <w:rsid w:val="002B6B88"/>
    <w:rsid w:val="002C16C5"/>
    <w:rsid w:val="002C4DBC"/>
    <w:rsid w:val="002C7BFD"/>
    <w:rsid w:val="002D54F3"/>
    <w:rsid w:val="002E4143"/>
    <w:rsid w:val="002E4F54"/>
    <w:rsid w:val="002E5876"/>
    <w:rsid w:val="002E6A0E"/>
    <w:rsid w:val="002E72BD"/>
    <w:rsid w:val="002E7B43"/>
    <w:rsid w:val="002F170F"/>
    <w:rsid w:val="002F201D"/>
    <w:rsid w:val="00301087"/>
    <w:rsid w:val="00301EDE"/>
    <w:rsid w:val="003023BC"/>
    <w:rsid w:val="00303A41"/>
    <w:rsid w:val="003113EB"/>
    <w:rsid w:val="00311C71"/>
    <w:rsid w:val="00312641"/>
    <w:rsid w:val="0031291F"/>
    <w:rsid w:val="00313270"/>
    <w:rsid w:val="003132E4"/>
    <w:rsid w:val="003144A8"/>
    <w:rsid w:val="00314AEB"/>
    <w:rsid w:val="00317B74"/>
    <w:rsid w:val="003202D2"/>
    <w:rsid w:val="0032061B"/>
    <w:rsid w:val="00320B3C"/>
    <w:rsid w:val="00323B79"/>
    <w:rsid w:val="00323BD8"/>
    <w:rsid w:val="00324895"/>
    <w:rsid w:val="00324BF9"/>
    <w:rsid w:val="00325E11"/>
    <w:rsid w:val="00330F2D"/>
    <w:rsid w:val="003322B1"/>
    <w:rsid w:val="003326E3"/>
    <w:rsid w:val="0033292D"/>
    <w:rsid w:val="00334661"/>
    <w:rsid w:val="00344721"/>
    <w:rsid w:val="00347055"/>
    <w:rsid w:val="003531DC"/>
    <w:rsid w:val="00355C98"/>
    <w:rsid w:val="00357533"/>
    <w:rsid w:val="00357AFC"/>
    <w:rsid w:val="003606B1"/>
    <w:rsid w:val="00364810"/>
    <w:rsid w:val="003653BF"/>
    <w:rsid w:val="00365567"/>
    <w:rsid w:val="00365C77"/>
    <w:rsid w:val="00367DC7"/>
    <w:rsid w:val="00372348"/>
    <w:rsid w:val="003726C2"/>
    <w:rsid w:val="0037583A"/>
    <w:rsid w:val="0037732B"/>
    <w:rsid w:val="00383229"/>
    <w:rsid w:val="00383556"/>
    <w:rsid w:val="00384E7A"/>
    <w:rsid w:val="0038719D"/>
    <w:rsid w:val="00394049"/>
    <w:rsid w:val="00397B9C"/>
    <w:rsid w:val="003A0214"/>
    <w:rsid w:val="003A4C00"/>
    <w:rsid w:val="003B0EDD"/>
    <w:rsid w:val="003B1B6C"/>
    <w:rsid w:val="003B1DD0"/>
    <w:rsid w:val="003B5A5D"/>
    <w:rsid w:val="003B7A13"/>
    <w:rsid w:val="003C0020"/>
    <w:rsid w:val="003C37B7"/>
    <w:rsid w:val="003C3848"/>
    <w:rsid w:val="003C3A91"/>
    <w:rsid w:val="003C548C"/>
    <w:rsid w:val="003D427A"/>
    <w:rsid w:val="003D49FD"/>
    <w:rsid w:val="003D6EB8"/>
    <w:rsid w:val="003E01F4"/>
    <w:rsid w:val="003E1FD7"/>
    <w:rsid w:val="003E2021"/>
    <w:rsid w:val="003E2C8B"/>
    <w:rsid w:val="003E3126"/>
    <w:rsid w:val="003E7EFE"/>
    <w:rsid w:val="003F123F"/>
    <w:rsid w:val="003F1FAC"/>
    <w:rsid w:val="003F5A77"/>
    <w:rsid w:val="003F7211"/>
    <w:rsid w:val="003F751C"/>
    <w:rsid w:val="003F77D7"/>
    <w:rsid w:val="004020E7"/>
    <w:rsid w:val="004041EF"/>
    <w:rsid w:val="00405BA4"/>
    <w:rsid w:val="0040741E"/>
    <w:rsid w:val="00410348"/>
    <w:rsid w:val="00412E75"/>
    <w:rsid w:val="00412F18"/>
    <w:rsid w:val="004138FE"/>
    <w:rsid w:val="00413B11"/>
    <w:rsid w:val="004153E7"/>
    <w:rsid w:val="00415FEA"/>
    <w:rsid w:val="004219E2"/>
    <w:rsid w:val="00430C64"/>
    <w:rsid w:val="00430ED1"/>
    <w:rsid w:val="004324C4"/>
    <w:rsid w:val="0043693B"/>
    <w:rsid w:val="004371BC"/>
    <w:rsid w:val="0044204F"/>
    <w:rsid w:val="00443836"/>
    <w:rsid w:val="00447CB8"/>
    <w:rsid w:val="00450504"/>
    <w:rsid w:val="00451B91"/>
    <w:rsid w:val="00451E51"/>
    <w:rsid w:val="0045268D"/>
    <w:rsid w:val="00454932"/>
    <w:rsid w:val="00462A89"/>
    <w:rsid w:val="004635FE"/>
    <w:rsid w:val="00465B1A"/>
    <w:rsid w:val="004667F2"/>
    <w:rsid w:val="00470C74"/>
    <w:rsid w:val="00471375"/>
    <w:rsid w:val="00472ADD"/>
    <w:rsid w:val="00472D91"/>
    <w:rsid w:val="0047729D"/>
    <w:rsid w:val="004827B4"/>
    <w:rsid w:val="004827FC"/>
    <w:rsid w:val="00485633"/>
    <w:rsid w:val="00485C6E"/>
    <w:rsid w:val="00490C1B"/>
    <w:rsid w:val="00492619"/>
    <w:rsid w:val="0049594E"/>
    <w:rsid w:val="004A1F0C"/>
    <w:rsid w:val="004A4EE9"/>
    <w:rsid w:val="004A7130"/>
    <w:rsid w:val="004B1E31"/>
    <w:rsid w:val="004B27F6"/>
    <w:rsid w:val="004B327C"/>
    <w:rsid w:val="004B4959"/>
    <w:rsid w:val="004B73CD"/>
    <w:rsid w:val="004C47D3"/>
    <w:rsid w:val="004C74BE"/>
    <w:rsid w:val="004D0A69"/>
    <w:rsid w:val="004D4133"/>
    <w:rsid w:val="004D468D"/>
    <w:rsid w:val="004D4F43"/>
    <w:rsid w:val="004D50B3"/>
    <w:rsid w:val="004D66E6"/>
    <w:rsid w:val="004D7C1E"/>
    <w:rsid w:val="004E2A26"/>
    <w:rsid w:val="004E3CB6"/>
    <w:rsid w:val="004E58DE"/>
    <w:rsid w:val="004F088E"/>
    <w:rsid w:val="004F63BA"/>
    <w:rsid w:val="004F6DBD"/>
    <w:rsid w:val="005120A3"/>
    <w:rsid w:val="00517DD9"/>
    <w:rsid w:val="005205D9"/>
    <w:rsid w:val="0052487E"/>
    <w:rsid w:val="00524F39"/>
    <w:rsid w:val="00526672"/>
    <w:rsid w:val="00526CB5"/>
    <w:rsid w:val="00530260"/>
    <w:rsid w:val="00533295"/>
    <w:rsid w:val="0053532A"/>
    <w:rsid w:val="005405D8"/>
    <w:rsid w:val="00540D97"/>
    <w:rsid w:val="00541D9F"/>
    <w:rsid w:val="00542427"/>
    <w:rsid w:val="005438A2"/>
    <w:rsid w:val="00547BE5"/>
    <w:rsid w:val="0055105F"/>
    <w:rsid w:val="00553118"/>
    <w:rsid w:val="005534C1"/>
    <w:rsid w:val="00553FDA"/>
    <w:rsid w:val="005543E7"/>
    <w:rsid w:val="005566C2"/>
    <w:rsid w:val="00557EB3"/>
    <w:rsid w:val="00564758"/>
    <w:rsid w:val="00564FCC"/>
    <w:rsid w:val="00566E2F"/>
    <w:rsid w:val="005672AC"/>
    <w:rsid w:val="00571A55"/>
    <w:rsid w:val="00571D17"/>
    <w:rsid w:val="005737B2"/>
    <w:rsid w:val="00574C30"/>
    <w:rsid w:val="0057638A"/>
    <w:rsid w:val="00577DC6"/>
    <w:rsid w:val="005813AF"/>
    <w:rsid w:val="0058157E"/>
    <w:rsid w:val="00584C1D"/>
    <w:rsid w:val="00590AF2"/>
    <w:rsid w:val="00591689"/>
    <w:rsid w:val="00593EAB"/>
    <w:rsid w:val="00597E23"/>
    <w:rsid w:val="005A2BDC"/>
    <w:rsid w:val="005A4233"/>
    <w:rsid w:val="005A5F02"/>
    <w:rsid w:val="005A6D63"/>
    <w:rsid w:val="005B09E4"/>
    <w:rsid w:val="005B521A"/>
    <w:rsid w:val="005B54DD"/>
    <w:rsid w:val="005B6014"/>
    <w:rsid w:val="005B71A9"/>
    <w:rsid w:val="005C50FF"/>
    <w:rsid w:val="005C5715"/>
    <w:rsid w:val="005C64A4"/>
    <w:rsid w:val="005C79E0"/>
    <w:rsid w:val="005D0382"/>
    <w:rsid w:val="005D279C"/>
    <w:rsid w:val="005D3C9B"/>
    <w:rsid w:val="005D4A15"/>
    <w:rsid w:val="005D5CF0"/>
    <w:rsid w:val="005D7383"/>
    <w:rsid w:val="005E2253"/>
    <w:rsid w:val="005E2F40"/>
    <w:rsid w:val="005F2132"/>
    <w:rsid w:val="00600131"/>
    <w:rsid w:val="0060352B"/>
    <w:rsid w:val="00604F43"/>
    <w:rsid w:val="00604FBB"/>
    <w:rsid w:val="006061B3"/>
    <w:rsid w:val="0060660D"/>
    <w:rsid w:val="006071DB"/>
    <w:rsid w:val="0061153B"/>
    <w:rsid w:val="006126FF"/>
    <w:rsid w:val="00615FBC"/>
    <w:rsid w:val="00617138"/>
    <w:rsid w:val="00617599"/>
    <w:rsid w:val="00624A83"/>
    <w:rsid w:val="00627DA1"/>
    <w:rsid w:val="00627F1B"/>
    <w:rsid w:val="00632DDD"/>
    <w:rsid w:val="0063457A"/>
    <w:rsid w:val="00634F11"/>
    <w:rsid w:val="0063725E"/>
    <w:rsid w:val="00642553"/>
    <w:rsid w:val="00642993"/>
    <w:rsid w:val="00646FD3"/>
    <w:rsid w:val="006524CA"/>
    <w:rsid w:val="006626D6"/>
    <w:rsid w:val="00662EE0"/>
    <w:rsid w:val="006634C2"/>
    <w:rsid w:val="006673CA"/>
    <w:rsid w:val="006709AF"/>
    <w:rsid w:val="00670D4C"/>
    <w:rsid w:val="006712BA"/>
    <w:rsid w:val="0067314A"/>
    <w:rsid w:val="00680E32"/>
    <w:rsid w:val="00685EF9"/>
    <w:rsid w:val="00686965"/>
    <w:rsid w:val="006879B7"/>
    <w:rsid w:val="00687B63"/>
    <w:rsid w:val="00690AF9"/>
    <w:rsid w:val="00691566"/>
    <w:rsid w:val="00692BDD"/>
    <w:rsid w:val="006942A5"/>
    <w:rsid w:val="00697CC8"/>
    <w:rsid w:val="006A0607"/>
    <w:rsid w:val="006A12F6"/>
    <w:rsid w:val="006A2A7B"/>
    <w:rsid w:val="006A2FF2"/>
    <w:rsid w:val="006A35B6"/>
    <w:rsid w:val="006A45EB"/>
    <w:rsid w:val="006A6457"/>
    <w:rsid w:val="006A6783"/>
    <w:rsid w:val="006A783C"/>
    <w:rsid w:val="006A7C59"/>
    <w:rsid w:val="006B0532"/>
    <w:rsid w:val="006B0FA0"/>
    <w:rsid w:val="006B367C"/>
    <w:rsid w:val="006B486D"/>
    <w:rsid w:val="006B6332"/>
    <w:rsid w:val="006B691B"/>
    <w:rsid w:val="006C0980"/>
    <w:rsid w:val="006C26F6"/>
    <w:rsid w:val="006C2A38"/>
    <w:rsid w:val="006C5752"/>
    <w:rsid w:val="006D0261"/>
    <w:rsid w:val="006D1926"/>
    <w:rsid w:val="006D1A60"/>
    <w:rsid w:val="006E2824"/>
    <w:rsid w:val="006E396C"/>
    <w:rsid w:val="006E5F31"/>
    <w:rsid w:val="006F05D2"/>
    <w:rsid w:val="006F2A4B"/>
    <w:rsid w:val="006F66C5"/>
    <w:rsid w:val="00700090"/>
    <w:rsid w:val="00700627"/>
    <w:rsid w:val="00701636"/>
    <w:rsid w:val="00703432"/>
    <w:rsid w:val="007039B2"/>
    <w:rsid w:val="00703B3E"/>
    <w:rsid w:val="00703C18"/>
    <w:rsid w:val="00705AFA"/>
    <w:rsid w:val="00712312"/>
    <w:rsid w:val="00712C5E"/>
    <w:rsid w:val="007137EA"/>
    <w:rsid w:val="00716CD9"/>
    <w:rsid w:val="007200EC"/>
    <w:rsid w:val="00722F15"/>
    <w:rsid w:val="007253AA"/>
    <w:rsid w:val="00726BE3"/>
    <w:rsid w:val="00736463"/>
    <w:rsid w:val="00736DDD"/>
    <w:rsid w:val="00737954"/>
    <w:rsid w:val="007454E5"/>
    <w:rsid w:val="00745AF8"/>
    <w:rsid w:val="00747B6C"/>
    <w:rsid w:val="00747D0E"/>
    <w:rsid w:val="00751E5D"/>
    <w:rsid w:val="0075304E"/>
    <w:rsid w:val="00754736"/>
    <w:rsid w:val="00755944"/>
    <w:rsid w:val="007561E3"/>
    <w:rsid w:val="007566B8"/>
    <w:rsid w:val="0075757A"/>
    <w:rsid w:val="007606D7"/>
    <w:rsid w:val="0076238A"/>
    <w:rsid w:val="007633D7"/>
    <w:rsid w:val="00765875"/>
    <w:rsid w:val="00770E82"/>
    <w:rsid w:val="00771982"/>
    <w:rsid w:val="00771E13"/>
    <w:rsid w:val="007732DD"/>
    <w:rsid w:val="00774640"/>
    <w:rsid w:val="00774916"/>
    <w:rsid w:val="00775EC6"/>
    <w:rsid w:val="007776C8"/>
    <w:rsid w:val="0078213D"/>
    <w:rsid w:val="00782819"/>
    <w:rsid w:val="00782884"/>
    <w:rsid w:val="0078414F"/>
    <w:rsid w:val="0079084B"/>
    <w:rsid w:val="00790E48"/>
    <w:rsid w:val="0079171A"/>
    <w:rsid w:val="00791BD7"/>
    <w:rsid w:val="00795029"/>
    <w:rsid w:val="00795929"/>
    <w:rsid w:val="007966B0"/>
    <w:rsid w:val="007970E4"/>
    <w:rsid w:val="007B0735"/>
    <w:rsid w:val="007B0AF7"/>
    <w:rsid w:val="007B2C7E"/>
    <w:rsid w:val="007B718D"/>
    <w:rsid w:val="007C4332"/>
    <w:rsid w:val="007C5C06"/>
    <w:rsid w:val="007D077C"/>
    <w:rsid w:val="007D119F"/>
    <w:rsid w:val="007D3F53"/>
    <w:rsid w:val="007D5EBA"/>
    <w:rsid w:val="007D6BCA"/>
    <w:rsid w:val="007E0C31"/>
    <w:rsid w:val="007E0CE2"/>
    <w:rsid w:val="007E6B7B"/>
    <w:rsid w:val="007F1489"/>
    <w:rsid w:val="007F150B"/>
    <w:rsid w:val="007F4427"/>
    <w:rsid w:val="007F52DD"/>
    <w:rsid w:val="007F5AD1"/>
    <w:rsid w:val="007F606C"/>
    <w:rsid w:val="007F60CB"/>
    <w:rsid w:val="008024EF"/>
    <w:rsid w:val="00802A0C"/>
    <w:rsid w:val="00802DF1"/>
    <w:rsid w:val="00806644"/>
    <w:rsid w:val="0080680E"/>
    <w:rsid w:val="008116AD"/>
    <w:rsid w:val="0081375B"/>
    <w:rsid w:val="00813C53"/>
    <w:rsid w:val="00813FD1"/>
    <w:rsid w:val="00815FEE"/>
    <w:rsid w:val="00816C5A"/>
    <w:rsid w:val="00817AD9"/>
    <w:rsid w:val="00817EA1"/>
    <w:rsid w:val="008227A1"/>
    <w:rsid w:val="0082372E"/>
    <w:rsid w:val="00823CF6"/>
    <w:rsid w:val="00827AE7"/>
    <w:rsid w:val="008304BD"/>
    <w:rsid w:val="008449F1"/>
    <w:rsid w:val="00847CD8"/>
    <w:rsid w:val="00847DEF"/>
    <w:rsid w:val="00850A6A"/>
    <w:rsid w:val="00853119"/>
    <w:rsid w:val="008545EE"/>
    <w:rsid w:val="00855B67"/>
    <w:rsid w:val="008568EE"/>
    <w:rsid w:val="008611C1"/>
    <w:rsid w:val="008636A3"/>
    <w:rsid w:val="00866315"/>
    <w:rsid w:val="0087021C"/>
    <w:rsid w:val="0087076E"/>
    <w:rsid w:val="00871F94"/>
    <w:rsid w:val="00872058"/>
    <w:rsid w:val="008723F4"/>
    <w:rsid w:val="0087600B"/>
    <w:rsid w:val="0088063E"/>
    <w:rsid w:val="008811DB"/>
    <w:rsid w:val="008825F6"/>
    <w:rsid w:val="00884804"/>
    <w:rsid w:val="00894D3D"/>
    <w:rsid w:val="008A0211"/>
    <w:rsid w:val="008A1F0E"/>
    <w:rsid w:val="008A2725"/>
    <w:rsid w:val="008A2C1C"/>
    <w:rsid w:val="008A626B"/>
    <w:rsid w:val="008B0D6F"/>
    <w:rsid w:val="008B12E2"/>
    <w:rsid w:val="008B28E9"/>
    <w:rsid w:val="008C2D93"/>
    <w:rsid w:val="008C47EE"/>
    <w:rsid w:val="008C4D62"/>
    <w:rsid w:val="008C5B53"/>
    <w:rsid w:val="008C6598"/>
    <w:rsid w:val="008C702A"/>
    <w:rsid w:val="008D331D"/>
    <w:rsid w:val="008D4D32"/>
    <w:rsid w:val="008E010E"/>
    <w:rsid w:val="008E0E4F"/>
    <w:rsid w:val="008E210A"/>
    <w:rsid w:val="008E5A64"/>
    <w:rsid w:val="008E79C2"/>
    <w:rsid w:val="008F25AD"/>
    <w:rsid w:val="008F3B76"/>
    <w:rsid w:val="008F4B74"/>
    <w:rsid w:val="008F515E"/>
    <w:rsid w:val="008F5B50"/>
    <w:rsid w:val="008F5BE5"/>
    <w:rsid w:val="008F6369"/>
    <w:rsid w:val="00902691"/>
    <w:rsid w:val="00902CAB"/>
    <w:rsid w:val="00911270"/>
    <w:rsid w:val="00912CE2"/>
    <w:rsid w:val="009146F9"/>
    <w:rsid w:val="009174ED"/>
    <w:rsid w:val="00917E35"/>
    <w:rsid w:val="009211F4"/>
    <w:rsid w:val="00922048"/>
    <w:rsid w:val="00923DBD"/>
    <w:rsid w:val="00924315"/>
    <w:rsid w:val="00926B93"/>
    <w:rsid w:val="009310A8"/>
    <w:rsid w:val="0093200D"/>
    <w:rsid w:val="00933F79"/>
    <w:rsid w:val="0093552B"/>
    <w:rsid w:val="00935A26"/>
    <w:rsid w:val="0094102F"/>
    <w:rsid w:val="00942870"/>
    <w:rsid w:val="009435B7"/>
    <w:rsid w:val="009468EA"/>
    <w:rsid w:val="00946FF9"/>
    <w:rsid w:val="009523A0"/>
    <w:rsid w:val="0095460D"/>
    <w:rsid w:val="00954E17"/>
    <w:rsid w:val="00956C37"/>
    <w:rsid w:val="00960801"/>
    <w:rsid w:val="00960962"/>
    <w:rsid w:val="00960B8D"/>
    <w:rsid w:val="00972487"/>
    <w:rsid w:val="0097367C"/>
    <w:rsid w:val="00974760"/>
    <w:rsid w:val="00974B08"/>
    <w:rsid w:val="00974C0D"/>
    <w:rsid w:val="00976091"/>
    <w:rsid w:val="0098041B"/>
    <w:rsid w:val="00983844"/>
    <w:rsid w:val="00984049"/>
    <w:rsid w:val="00985D76"/>
    <w:rsid w:val="00986EE6"/>
    <w:rsid w:val="00992380"/>
    <w:rsid w:val="009938BB"/>
    <w:rsid w:val="00994039"/>
    <w:rsid w:val="009A0205"/>
    <w:rsid w:val="009A0AC2"/>
    <w:rsid w:val="009A25E0"/>
    <w:rsid w:val="009A2616"/>
    <w:rsid w:val="009A7031"/>
    <w:rsid w:val="009B0025"/>
    <w:rsid w:val="009B08B1"/>
    <w:rsid w:val="009B131E"/>
    <w:rsid w:val="009B284D"/>
    <w:rsid w:val="009B61A0"/>
    <w:rsid w:val="009B6D00"/>
    <w:rsid w:val="009B6DA9"/>
    <w:rsid w:val="009C0175"/>
    <w:rsid w:val="009C2334"/>
    <w:rsid w:val="009C2365"/>
    <w:rsid w:val="009C255E"/>
    <w:rsid w:val="009C3CC3"/>
    <w:rsid w:val="009C68FB"/>
    <w:rsid w:val="009D26D1"/>
    <w:rsid w:val="009D6ADB"/>
    <w:rsid w:val="009D7099"/>
    <w:rsid w:val="009E014F"/>
    <w:rsid w:val="009E216F"/>
    <w:rsid w:val="009E36C8"/>
    <w:rsid w:val="009E38E5"/>
    <w:rsid w:val="009E54EA"/>
    <w:rsid w:val="009E728D"/>
    <w:rsid w:val="009E7C0B"/>
    <w:rsid w:val="009F0219"/>
    <w:rsid w:val="009F120D"/>
    <w:rsid w:val="009F1635"/>
    <w:rsid w:val="00A0083A"/>
    <w:rsid w:val="00A00E42"/>
    <w:rsid w:val="00A03E4D"/>
    <w:rsid w:val="00A05D8A"/>
    <w:rsid w:val="00A06C8F"/>
    <w:rsid w:val="00A1491E"/>
    <w:rsid w:val="00A214F4"/>
    <w:rsid w:val="00A24FA8"/>
    <w:rsid w:val="00A256CD"/>
    <w:rsid w:val="00A30A62"/>
    <w:rsid w:val="00A3291E"/>
    <w:rsid w:val="00A32C35"/>
    <w:rsid w:val="00A372F1"/>
    <w:rsid w:val="00A373B6"/>
    <w:rsid w:val="00A37D32"/>
    <w:rsid w:val="00A4187B"/>
    <w:rsid w:val="00A41DBE"/>
    <w:rsid w:val="00A43392"/>
    <w:rsid w:val="00A474FD"/>
    <w:rsid w:val="00A47A38"/>
    <w:rsid w:val="00A47E55"/>
    <w:rsid w:val="00A514C0"/>
    <w:rsid w:val="00A517B9"/>
    <w:rsid w:val="00A54012"/>
    <w:rsid w:val="00A5747C"/>
    <w:rsid w:val="00A604F1"/>
    <w:rsid w:val="00A6257A"/>
    <w:rsid w:val="00A65CB9"/>
    <w:rsid w:val="00A70032"/>
    <w:rsid w:val="00A7153B"/>
    <w:rsid w:val="00A76818"/>
    <w:rsid w:val="00A80F04"/>
    <w:rsid w:val="00A8134A"/>
    <w:rsid w:val="00A86D02"/>
    <w:rsid w:val="00A875A3"/>
    <w:rsid w:val="00A933C7"/>
    <w:rsid w:val="00A95F1B"/>
    <w:rsid w:val="00A96F73"/>
    <w:rsid w:val="00AA2C17"/>
    <w:rsid w:val="00AA34F9"/>
    <w:rsid w:val="00AA5F8E"/>
    <w:rsid w:val="00AB632B"/>
    <w:rsid w:val="00AB6A2E"/>
    <w:rsid w:val="00AB71A5"/>
    <w:rsid w:val="00AB7461"/>
    <w:rsid w:val="00AC3B0C"/>
    <w:rsid w:val="00AC598B"/>
    <w:rsid w:val="00AC5F5A"/>
    <w:rsid w:val="00AD6527"/>
    <w:rsid w:val="00AD74EE"/>
    <w:rsid w:val="00AD75D2"/>
    <w:rsid w:val="00AE337E"/>
    <w:rsid w:val="00B02DAA"/>
    <w:rsid w:val="00B0350C"/>
    <w:rsid w:val="00B063BA"/>
    <w:rsid w:val="00B10085"/>
    <w:rsid w:val="00B10CC4"/>
    <w:rsid w:val="00B12002"/>
    <w:rsid w:val="00B136E3"/>
    <w:rsid w:val="00B14671"/>
    <w:rsid w:val="00B17E4D"/>
    <w:rsid w:val="00B25795"/>
    <w:rsid w:val="00B26549"/>
    <w:rsid w:val="00B3060F"/>
    <w:rsid w:val="00B31580"/>
    <w:rsid w:val="00B3244A"/>
    <w:rsid w:val="00B325A8"/>
    <w:rsid w:val="00B33997"/>
    <w:rsid w:val="00B376E1"/>
    <w:rsid w:val="00B42FF8"/>
    <w:rsid w:val="00B46BFD"/>
    <w:rsid w:val="00B471B7"/>
    <w:rsid w:val="00B502E1"/>
    <w:rsid w:val="00B51720"/>
    <w:rsid w:val="00B5394A"/>
    <w:rsid w:val="00B563B8"/>
    <w:rsid w:val="00B571DF"/>
    <w:rsid w:val="00B62568"/>
    <w:rsid w:val="00B67D67"/>
    <w:rsid w:val="00B71F76"/>
    <w:rsid w:val="00B72FA7"/>
    <w:rsid w:val="00B75C79"/>
    <w:rsid w:val="00B86C10"/>
    <w:rsid w:val="00B8711B"/>
    <w:rsid w:val="00B87205"/>
    <w:rsid w:val="00B919DE"/>
    <w:rsid w:val="00B95BD5"/>
    <w:rsid w:val="00B9629A"/>
    <w:rsid w:val="00B97267"/>
    <w:rsid w:val="00BA25EB"/>
    <w:rsid w:val="00BA4CFF"/>
    <w:rsid w:val="00BA77E6"/>
    <w:rsid w:val="00BB432B"/>
    <w:rsid w:val="00BB7510"/>
    <w:rsid w:val="00BB7916"/>
    <w:rsid w:val="00BC41F1"/>
    <w:rsid w:val="00BC4AEA"/>
    <w:rsid w:val="00BC5CBE"/>
    <w:rsid w:val="00BC7732"/>
    <w:rsid w:val="00BD2918"/>
    <w:rsid w:val="00BD520F"/>
    <w:rsid w:val="00BE02A6"/>
    <w:rsid w:val="00BE0495"/>
    <w:rsid w:val="00BE4863"/>
    <w:rsid w:val="00BE7A9A"/>
    <w:rsid w:val="00BE7E93"/>
    <w:rsid w:val="00BF094B"/>
    <w:rsid w:val="00BF2939"/>
    <w:rsid w:val="00BF57C3"/>
    <w:rsid w:val="00C03C99"/>
    <w:rsid w:val="00C04B4D"/>
    <w:rsid w:val="00C05465"/>
    <w:rsid w:val="00C060AC"/>
    <w:rsid w:val="00C066EA"/>
    <w:rsid w:val="00C11662"/>
    <w:rsid w:val="00C1208F"/>
    <w:rsid w:val="00C12E96"/>
    <w:rsid w:val="00C130CC"/>
    <w:rsid w:val="00C1577F"/>
    <w:rsid w:val="00C15AEE"/>
    <w:rsid w:val="00C170F6"/>
    <w:rsid w:val="00C174FF"/>
    <w:rsid w:val="00C20FAD"/>
    <w:rsid w:val="00C21033"/>
    <w:rsid w:val="00C279E3"/>
    <w:rsid w:val="00C42B86"/>
    <w:rsid w:val="00C45383"/>
    <w:rsid w:val="00C4689D"/>
    <w:rsid w:val="00C524F9"/>
    <w:rsid w:val="00C54CAD"/>
    <w:rsid w:val="00C56B57"/>
    <w:rsid w:val="00C62D78"/>
    <w:rsid w:val="00C63E0A"/>
    <w:rsid w:val="00C63E5D"/>
    <w:rsid w:val="00C64277"/>
    <w:rsid w:val="00C70EC2"/>
    <w:rsid w:val="00C70F21"/>
    <w:rsid w:val="00C71ECC"/>
    <w:rsid w:val="00C73E4F"/>
    <w:rsid w:val="00C75357"/>
    <w:rsid w:val="00C761C3"/>
    <w:rsid w:val="00C7715B"/>
    <w:rsid w:val="00C8170F"/>
    <w:rsid w:val="00C81E6F"/>
    <w:rsid w:val="00C8286A"/>
    <w:rsid w:val="00C83205"/>
    <w:rsid w:val="00C83C01"/>
    <w:rsid w:val="00C86182"/>
    <w:rsid w:val="00C92E2A"/>
    <w:rsid w:val="00C95603"/>
    <w:rsid w:val="00CA17B3"/>
    <w:rsid w:val="00CA2519"/>
    <w:rsid w:val="00CA3DE1"/>
    <w:rsid w:val="00CA68C8"/>
    <w:rsid w:val="00CB168F"/>
    <w:rsid w:val="00CB2464"/>
    <w:rsid w:val="00CB318A"/>
    <w:rsid w:val="00CB5A70"/>
    <w:rsid w:val="00CB65ED"/>
    <w:rsid w:val="00CB6EDD"/>
    <w:rsid w:val="00CB72FB"/>
    <w:rsid w:val="00CC053D"/>
    <w:rsid w:val="00CC1176"/>
    <w:rsid w:val="00CC4B8F"/>
    <w:rsid w:val="00CC5734"/>
    <w:rsid w:val="00CC75FB"/>
    <w:rsid w:val="00CC7C28"/>
    <w:rsid w:val="00CD2891"/>
    <w:rsid w:val="00CD4F5C"/>
    <w:rsid w:val="00CD7A12"/>
    <w:rsid w:val="00CE0793"/>
    <w:rsid w:val="00CE3509"/>
    <w:rsid w:val="00CE35E0"/>
    <w:rsid w:val="00CE7E0B"/>
    <w:rsid w:val="00CF01D1"/>
    <w:rsid w:val="00CF021F"/>
    <w:rsid w:val="00CF14E0"/>
    <w:rsid w:val="00CF1945"/>
    <w:rsid w:val="00CF52E5"/>
    <w:rsid w:val="00CF5508"/>
    <w:rsid w:val="00D0136A"/>
    <w:rsid w:val="00D022A5"/>
    <w:rsid w:val="00D03175"/>
    <w:rsid w:val="00D04DEA"/>
    <w:rsid w:val="00D052F8"/>
    <w:rsid w:val="00D06029"/>
    <w:rsid w:val="00D108C9"/>
    <w:rsid w:val="00D23BEF"/>
    <w:rsid w:val="00D24036"/>
    <w:rsid w:val="00D26032"/>
    <w:rsid w:val="00D302D6"/>
    <w:rsid w:val="00D30DBD"/>
    <w:rsid w:val="00D34456"/>
    <w:rsid w:val="00D36AA8"/>
    <w:rsid w:val="00D42DAB"/>
    <w:rsid w:val="00D43555"/>
    <w:rsid w:val="00D45B04"/>
    <w:rsid w:val="00D52480"/>
    <w:rsid w:val="00D548FA"/>
    <w:rsid w:val="00D555B5"/>
    <w:rsid w:val="00D60E24"/>
    <w:rsid w:val="00D62826"/>
    <w:rsid w:val="00D62874"/>
    <w:rsid w:val="00D64049"/>
    <w:rsid w:val="00D64CAB"/>
    <w:rsid w:val="00D6608D"/>
    <w:rsid w:val="00D66762"/>
    <w:rsid w:val="00D70C3C"/>
    <w:rsid w:val="00D71A4D"/>
    <w:rsid w:val="00D73CED"/>
    <w:rsid w:val="00D7704E"/>
    <w:rsid w:val="00D77C88"/>
    <w:rsid w:val="00D81DB0"/>
    <w:rsid w:val="00D86E34"/>
    <w:rsid w:val="00D93104"/>
    <w:rsid w:val="00D946DD"/>
    <w:rsid w:val="00D94F70"/>
    <w:rsid w:val="00D97C73"/>
    <w:rsid w:val="00DA1EF0"/>
    <w:rsid w:val="00DB2028"/>
    <w:rsid w:val="00DB31F2"/>
    <w:rsid w:val="00DB3E28"/>
    <w:rsid w:val="00DC67B5"/>
    <w:rsid w:val="00DD2611"/>
    <w:rsid w:val="00DD3B0E"/>
    <w:rsid w:val="00DD449A"/>
    <w:rsid w:val="00DD7AFF"/>
    <w:rsid w:val="00DE157F"/>
    <w:rsid w:val="00DE1DB7"/>
    <w:rsid w:val="00DE3013"/>
    <w:rsid w:val="00DE71A5"/>
    <w:rsid w:val="00DE7657"/>
    <w:rsid w:val="00DF0155"/>
    <w:rsid w:val="00DF16F7"/>
    <w:rsid w:val="00DF4830"/>
    <w:rsid w:val="00DF5E69"/>
    <w:rsid w:val="00E04B44"/>
    <w:rsid w:val="00E14F4E"/>
    <w:rsid w:val="00E163B3"/>
    <w:rsid w:val="00E2171A"/>
    <w:rsid w:val="00E24B17"/>
    <w:rsid w:val="00E27355"/>
    <w:rsid w:val="00E33D2C"/>
    <w:rsid w:val="00E40888"/>
    <w:rsid w:val="00E410DA"/>
    <w:rsid w:val="00E452CE"/>
    <w:rsid w:val="00E47C90"/>
    <w:rsid w:val="00E47F62"/>
    <w:rsid w:val="00E52656"/>
    <w:rsid w:val="00E537F9"/>
    <w:rsid w:val="00E53DD5"/>
    <w:rsid w:val="00E555B6"/>
    <w:rsid w:val="00E57824"/>
    <w:rsid w:val="00E608D8"/>
    <w:rsid w:val="00E60D8C"/>
    <w:rsid w:val="00E61E4A"/>
    <w:rsid w:val="00E6234F"/>
    <w:rsid w:val="00E62723"/>
    <w:rsid w:val="00E62B4C"/>
    <w:rsid w:val="00E63D32"/>
    <w:rsid w:val="00E70990"/>
    <w:rsid w:val="00E72290"/>
    <w:rsid w:val="00E73ADC"/>
    <w:rsid w:val="00E77985"/>
    <w:rsid w:val="00E80731"/>
    <w:rsid w:val="00E81DFF"/>
    <w:rsid w:val="00E85BC8"/>
    <w:rsid w:val="00E8731C"/>
    <w:rsid w:val="00E904CE"/>
    <w:rsid w:val="00E90B14"/>
    <w:rsid w:val="00E93CD6"/>
    <w:rsid w:val="00EA0199"/>
    <w:rsid w:val="00EA115D"/>
    <w:rsid w:val="00EA170D"/>
    <w:rsid w:val="00EA27C9"/>
    <w:rsid w:val="00EA72A0"/>
    <w:rsid w:val="00EA74AA"/>
    <w:rsid w:val="00EB0D50"/>
    <w:rsid w:val="00EB35A8"/>
    <w:rsid w:val="00EB6BBB"/>
    <w:rsid w:val="00EC06DF"/>
    <w:rsid w:val="00EC08BF"/>
    <w:rsid w:val="00EC3621"/>
    <w:rsid w:val="00EC4178"/>
    <w:rsid w:val="00EC6429"/>
    <w:rsid w:val="00ED12FA"/>
    <w:rsid w:val="00ED1F86"/>
    <w:rsid w:val="00ED5726"/>
    <w:rsid w:val="00ED5747"/>
    <w:rsid w:val="00EE4AD7"/>
    <w:rsid w:val="00EE760B"/>
    <w:rsid w:val="00EF0E89"/>
    <w:rsid w:val="00EF33EE"/>
    <w:rsid w:val="00F00EC8"/>
    <w:rsid w:val="00F05083"/>
    <w:rsid w:val="00F05BBA"/>
    <w:rsid w:val="00F103C5"/>
    <w:rsid w:val="00F13429"/>
    <w:rsid w:val="00F145DC"/>
    <w:rsid w:val="00F148FF"/>
    <w:rsid w:val="00F152DF"/>
    <w:rsid w:val="00F17476"/>
    <w:rsid w:val="00F3404D"/>
    <w:rsid w:val="00F35F7E"/>
    <w:rsid w:val="00F36AB2"/>
    <w:rsid w:val="00F40BE0"/>
    <w:rsid w:val="00F41D66"/>
    <w:rsid w:val="00F42A03"/>
    <w:rsid w:val="00F43227"/>
    <w:rsid w:val="00F43F1A"/>
    <w:rsid w:val="00F445B3"/>
    <w:rsid w:val="00F44D85"/>
    <w:rsid w:val="00F46A19"/>
    <w:rsid w:val="00F46E77"/>
    <w:rsid w:val="00F47B4D"/>
    <w:rsid w:val="00F50E2B"/>
    <w:rsid w:val="00F54403"/>
    <w:rsid w:val="00F55216"/>
    <w:rsid w:val="00F56086"/>
    <w:rsid w:val="00F57499"/>
    <w:rsid w:val="00F623F7"/>
    <w:rsid w:val="00F717FE"/>
    <w:rsid w:val="00F7374E"/>
    <w:rsid w:val="00F802E1"/>
    <w:rsid w:val="00F80EE6"/>
    <w:rsid w:val="00F82912"/>
    <w:rsid w:val="00F82E5E"/>
    <w:rsid w:val="00F90F47"/>
    <w:rsid w:val="00F9159F"/>
    <w:rsid w:val="00F92C0C"/>
    <w:rsid w:val="00F92EE5"/>
    <w:rsid w:val="00F955BC"/>
    <w:rsid w:val="00F9746E"/>
    <w:rsid w:val="00FA09F9"/>
    <w:rsid w:val="00FA1B33"/>
    <w:rsid w:val="00FA1F95"/>
    <w:rsid w:val="00FA23B4"/>
    <w:rsid w:val="00FA29E1"/>
    <w:rsid w:val="00FA6081"/>
    <w:rsid w:val="00FA776A"/>
    <w:rsid w:val="00FB0678"/>
    <w:rsid w:val="00FC1315"/>
    <w:rsid w:val="00FC1431"/>
    <w:rsid w:val="00FC148C"/>
    <w:rsid w:val="00FC4A46"/>
    <w:rsid w:val="00FC7882"/>
    <w:rsid w:val="00FD261D"/>
    <w:rsid w:val="00FD36CF"/>
    <w:rsid w:val="00FD42D8"/>
    <w:rsid w:val="00FD6B08"/>
    <w:rsid w:val="00FE4F6F"/>
    <w:rsid w:val="00FE56C8"/>
    <w:rsid w:val="00FE705B"/>
    <w:rsid w:val="00FE73C8"/>
    <w:rsid w:val="00FE7F14"/>
    <w:rsid w:val="00FF420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BDAA"/>
  <w15:docId w15:val="{C2F63790-E81E-455B-BFB1-0E75C4A6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77C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4CE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E904CE"/>
    <w:rPr>
      <w:rFonts w:ascii="Times New Roman" w:eastAsia="Times New Roman" w:hAnsi="Times New Roman" w:cs="Times New Roman"/>
      <w:sz w:val="24"/>
      <w:szCs w:val="24"/>
    </w:rPr>
  </w:style>
  <w:style w:type="paragraph" w:customStyle="1" w:styleId="ws12">
    <w:name w:val="ws12"/>
    <w:basedOn w:val="a"/>
    <w:rsid w:val="00046B87"/>
    <w:pPr>
      <w:spacing w:before="100" w:beforeAutospacing="1" w:after="100" w:afterAutospacing="1"/>
    </w:pPr>
    <w:rPr>
      <w:lang w:val="bg-BG" w:eastAsia="bg-BG"/>
    </w:rPr>
  </w:style>
  <w:style w:type="character" w:styleId="a5">
    <w:name w:val="Strong"/>
    <w:basedOn w:val="a0"/>
    <w:uiPriority w:val="22"/>
    <w:qFormat/>
    <w:rsid w:val="00046B87"/>
    <w:rPr>
      <w:b/>
      <w:bCs/>
    </w:rPr>
  </w:style>
  <w:style w:type="paragraph" w:styleId="a6">
    <w:name w:val="Normal (Web)"/>
    <w:basedOn w:val="a"/>
    <w:uiPriority w:val="99"/>
    <w:semiHidden/>
    <w:unhideWhenUsed/>
    <w:rsid w:val="00046B87"/>
    <w:pPr>
      <w:spacing w:before="100" w:beforeAutospacing="1" w:after="100" w:afterAutospacing="1"/>
    </w:pPr>
    <w:rPr>
      <w:lang w:val="bg-BG" w:eastAsia="bg-BG"/>
    </w:rPr>
  </w:style>
  <w:style w:type="paragraph" w:styleId="a7">
    <w:name w:val="List Paragraph"/>
    <w:basedOn w:val="a"/>
    <w:uiPriority w:val="34"/>
    <w:qFormat/>
    <w:rsid w:val="00956C37"/>
    <w:pPr>
      <w:ind w:left="720"/>
      <w:contextualSpacing/>
    </w:pPr>
    <w:rPr>
      <w:lang w:val="bg-BG" w:eastAsia="bg-BG"/>
    </w:rPr>
  </w:style>
  <w:style w:type="paragraph" w:styleId="a8">
    <w:name w:val="Plain Text"/>
    <w:basedOn w:val="a"/>
    <w:link w:val="a9"/>
    <w:rsid w:val="001920D2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9">
    <w:name w:val="Обикновен текст Знак"/>
    <w:basedOn w:val="a0"/>
    <w:link w:val="a8"/>
    <w:rsid w:val="001920D2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9B28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styleId="aa">
    <w:name w:val="Table Grid"/>
    <w:basedOn w:val="a1"/>
    <w:uiPriority w:val="59"/>
    <w:rsid w:val="0054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C71EC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71F7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373B6"/>
  </w:style>
  <w:style w:type="character" w:customStyle="1" w:styleId="Bodytext">
    <w:name w:val="Body text_"/>
    <w:basedOn w:val="a0"/>
    <w:link w:val="11"/>
    <w:rsid w:val="00F174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Bodytext"/>
    <w:rsid w:val="00F17476"/>
    <w:pPr>
      <w:shd w:val="clear" w:color="auto" w:fill="FFFFFF"/>
      <w:spacing w:before="360" w:line="413" w:lineRule="exact"/>
      <w:jc w:val="both"/>
    </w:pPr>
    <w:rPr>
      <w:sz w:val="23"/>
      <w:szCs w:val="23"/>
      <w:lang w:val="bg-BG"/>
    </w:rPr>
  </w:style>
  <w:style w:type="paragraph" w:styleId="ab">
    <w:name w:val="header"/>
    <w:basedOn w:val="a"/>
    <w:link w:val="ac"/>
    <w:uiPriority w:val="99"/>
    <w:unhideWhenUsed/>
    <w:rsid w:val="0099403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9403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994039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9940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57pt">
    <w:name w:val="Основен текст (5) + 7 pt"/>
    <w:aliases w:val="Не е удебелен,Курсив"/>
    <w:basedOn w:val="a0"/>
    <w:uiPriority w:val="99"/>
    <w:rsid w:val="008F515E"/>
    <w:rPr>
      <w:rFonts w:ascii="Arial" w:hAnsi="Arial" w:cs="Arial"/>
      <w:b w:val="0"/>
      <w:bCs w:val="0"/>
      <w:i/>
      <w:iCs/>
      <w:sz w:val="14"/>
      <w:szCs w:val="14"/>
      <w:u w:val="none"/>
    </w:rPr>
  </w:style>
  <w:style w:type="character" w:customStyle="1" w:styleId="31">
    <w:name w:val="Заглавие #3_"/>
    <w:basedOn w:val="a0"/>
    <w:link w:val="32"/>
    <w:uiPriority w:val="99"/>
    <w:locked/>
    <w:rsid w:val="008F51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2">
    <w:name w:val="Заглавие #3"/>
    <w:basedOn w:val="a"/>
    <w:link w:val="31"/>
    <w:uiPriority w:val="99"/>
    <w:rsid w:val="008F515E"/>
    <w:pPr>
      <w:widowControl w:val="0"/>
      <w:shd w:val="clear" w:color="auto" w:fill="FFFFFF"/>
      <w:spacing w:after="120" w:line="216" w:lineRule="exact"/>
      <w:outlineLvl w:val="2"/>
    </w:pPr>
    <w:rPr>
      <w:rFonts w:ascii="Arial" w:eastAsiaTheme="minorHAnsi" w:hAnsi="Arial" w:cs="Arial"/>
      <w:b/>
      <w:bCs/>
      <w:sz w:val="17"/>
      <w:szCs w:val="17"/>
      <w:lang w:val="bg-BG"/>
    </w:rPr>
  </w:style>
  <w:style w:type="character" w:customStyle="1" w:styleId="5">
    <w:name w:val="Основен текст (5)_"/>
    <w:basedOn w:val="a0"/>
    <w:link w:val="50"/>
    <w:uiPriority w:val="99"/>
    <w:locked/>
    <w:rsid w:val="0087076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50">
    <w:name w:val="Основен текст (5)"/>
    <w:basedOn w:val="a"/>
    <w:link w:val="5"/>
    <w:uiPriority w:val="99"/>
    <w:rsid w:val="0087076E"/>
    <w:pPr>
      <w:widowControl w:val="0"/>
      <w:shd w:val="clear" w:color="auto" w:fill="FFFFFF"/>
      <w:spacing w:before="480" w:after="120" w:line="230" w:lineRule="exact"/>
    </w:pPr>
    <w:rPr>
      <w:rFonts w:ascii="Arial" w:eastAsiaTheme="minorHAnsi" w:hAnsi="Arial" w:cs="Arial"/>
      <w:b/>
      <w:bCs/>
      <w:sz w:val="17"/>
      <w:szCs w:val="17"/>
      <w:lang w:val="bg-BG"/>
    </w:rPr>
  </w:style>
  <w:style w:type="paragraph" w:customStyle="1" w:styleId="6">
    <w:name w:val="Основен текст6"/>
    <w:basedOn w:val="a"/>
    <w:rsid w:val="00DB3E28"/>
    <w:pPr>
      <w:shd w:val="clear" w:color="auto" w:fill="FFFFFF"/>
      <w:spacing w:before="360" w:line="413" w:lineRule="exact"/>
      <w:ind w:hanging="300"/>
      <w:jc w:val="both"/>
    </w:pPr>
    <w:rPr>
      <w:color w:val="000000"/>
      <w:sz w:val="23"/>
      <w:szCs w:val="23"/>
      <w:lang w:val="bg"/>
    </w:rPr>
  </w:style>
  <w:style w:type="paragraph" w:styleId="af">
    <w:name w:val="Revision"/>
    <w:hidden/>
    <w:uiPriority w:val="99"/>
    <w:semiHidden/>
    <w:rsid w:val="0005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053676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053676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лавие 1 Знак"/>
    <w:basedOn w:val="a0"/>
    <w:link w:val="1"/>
    <w:uiPriority w:val="9"/>
    <w:rsid w:val="00D7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12">
    <w:name w:val="Основен текст Знак1"/>
    <w:basedOn w:val="a0"/>
    <w:uiPriority w:val="99"/>
    <w:locked/>
    <w:rsid w:val="00DF4830"/>
    <w:rPr>
      <w:rFonts w:ascii="Arial" w:hAnsi="Arial" w:cs="Arial"/>
      <w:i/>
      <w:iCs/>
      <w:sz w:val="14"/>
      <w:szCs w:val="14"/>
      <w:u w:val="none"/>
    </w:rPr>
  </w:style>
  <w:style w:type="character" w:customStyle="1" w:styleId="Heading2">
    <w:name w:val="Heading #2_"/>
    <w:basedOn w:val="a0"/>
    <w:link w:val="Heading20"/>
    <w:rsid w:val="005815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58157E"/>
    <w:pPr>
      <w:shd w:val="clear" w:color="auto" w:fill="FFFFFF"/>
      <w:spacing w:after="1020" w:line="0" w:lineRule="atLeast"/>
      <w:jc w:val="center"/>
      <w:outlineLvl w:val="1"/>
    </w:pPr>
    <w:rPr>
      <w:sz w:val="23"/>
      <w:szCs w:val="23"/>
      <w:lang w:val="bg-BG"/>
    </w:rPr>
  </w:style>
  <w:style w:type="character" w:customStyle="1" w:styleId="Heading1">
    <w:name w:val="Heading #1_"/>
    <w:basedOn w:val="a0"/>
    <w:link w:val="Heading10"/>
    <w:rsid w:val="005815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58157E"/>
    <w:pPr>
      <w:shd w:val="clear" w:color="auto" w:fill="FFFFFF"/>
      <w:spacing w:line="413" w:lineRule="exact"/>
      <w:outlineLvl w:val="0"/>
    </w:pPr>
    <w:rPr>
      <w:sz w:val="23"/>
      <w:szCs w:val="23"/>
      <w:lang w:val="bg-BG"/>
    </w:rPr>
  </w:style>
  <w:style w:type="character" w:customStyle="1" w:styleId="Bodytext2">
    <w:name w:val="Body text (2)_"/>
    <w:basedOn w:val="a0"/>
    <w:link w:val="Bodytext20"/>
    <w:rsid w:val="003B1D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1DD0"/>
    <w:pPr>
      <w:shd w:val="clear" w:color="auto" w:fill="FFFFFF"/>
      <w:spacing w:after="180" w:line="0" w:lineRule="atLeast"/>
    </w:pPr>
    <w:rPr>
      <w:sz w:val="23"/>
      <w:szCs w:val="23"/>
      <w:lang w:val="bg-BG"/>
    </w:rPr>
  </w:style>
  <w:style w:type="paragraph" w:customStyle="1" w:styleId="13">
    <w:name w:val="Знак Знак1"/>
    <w:basedOn w:val="a"/>
    <w:rsid w:val="00E163B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4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2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47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6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3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1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79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9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1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30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38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7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5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5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5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1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36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92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5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44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16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9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409">
          <w:marLeft w:val="0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15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73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97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68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7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68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25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8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2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35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2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50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104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391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25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318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32">
          <w:marLeft w:val="576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1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39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2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9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0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7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7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8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0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4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4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2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9B0C-1532-4FB9-9D6D-6F7C4E04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8686</Words>
  <Characters>49513</Characters>
  <Application>Microsoft Office Word</Application>
  <DocSecurity>0</DocSecurity>
  <Lines>412</Lines>
  <Paragraphs>116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Stoyanova</dc:creator>
  <cp:lastModifiedBy>Потребител на Windows</cp:lastModifiedBy>
  <cp:revision>5</cp:revision>
  <cp:lastPrinted>2016-09-19T09:17:00Z</cp:lastPrinted>
  <dcterms:created xsi:type="dcterms:W3CDTF">2022-09-16T06:40:00Z</dcterms:created>
  <dcterms:modified xsi:type="dcterms:W3CDTF">2022-09-16T10:11:00Z</dcterms:modified>
</cp:coreProperties>
</file>